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ED6F0C">
        <w:trPr>
          <w:trHeight w:val="1132"/>
        </w:trPr>
        <w:tc>
          <w:tcPr>
            <w:tcW w:w="10434" w:type="dxa"/>
            <w:shd w:val="clear" w:color="auto" w:fill="auto"/>
          </w:tcPr>
          <w:p w14:paraId="6A34C9AC" w14:textId="2E53AB73" w:rsidR="00CE7CB8" w:rsidRDefault="000F348D" w:rsidP="00477DF4">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240D9C25">
                  <wp:simplePos x="0" y="0"/>
                  <wp:positionH relativeFrom="margin">
                    <wp:posOffset>2429510</wp:posOffset>
                  </wp:positionH>
                  <wp:positionV relativeFrom="margin">
                    <wp:posOffset>1270</wp:posOffset>
                  </wp:positionV>
                  <wp:extent cx="1167765" cy="1167765"/>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67765" cy="11677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43916A25"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50F0AA8" w:rsidR="009B1CD0" w:rsidRPr="00A73B32" w:rsidRDefault="008C7B7D" w:rsidP="00A73B3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4D4DC6" w:rsidRPr="004D4DC6">
        <w:rPr>
          <w:rFonts w:ascii="Arial" w:eastAsia="Arial" w:hAnsi="Arial" w:cs="Arial"/>
          <w:b/>
          <w:spacing w:val="-10"/>
        </w:rPr>
        <w:t xml:space="preserve">1 - </w:t>
      </w:r>
      <w:r w:rsidR="009B1CD0" w:rsidRPr="004D4DC6">
        <w:rPr>
          <w:rFonts w:ascii="Arial" w:hAnsi="Arial" w:cs="Arial"/>
          <w:b/>
        </w:rPr>
        <w:t>Objet</w:t>
      </w:r>
      <w:r w:rsidR="009B1CD0"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sidR="009B1CD0">
        <w:rPr>
          <w:rFonts w:ascii="Arial" w:hAnsi="Arial" w:cs="Arial"/>
        </w:rPr>
        <w:t>:</w:t>
      </w:r>
    </w:p>
    <w:p w14:paraId="00C57417" w14:textId="77777777" w:rsidR="008C7B7D" w:rsidRDefault="008C7B7D" w:rsidP="005846FB">
      <w:pPr>
        <w:tabs>
          <w:tab w:val="left" w:pos="426"/>
          <w:tab w:val="left" w:pos="851"/>
        </w:tabs>
        <w:jc w:val="both"/>
        <w:rPr>
          <w:rFonts w:ascii="Arial" w:hAnsi="Arial" w:cs="Arial"/>
        </w:rPr>
      </w:pPr>
    </w:p>
    <w:p w14:paraId="6A34C9BA" w14:textId="3AF9F35E" w:rsidR="009B1CD0" w:rsidRDefault="00A73B32" w:rsidP="005846FB">
      <w:pPr>
        <w:tabs>
          <w:tab w:val="left" w:pos="426"/>
          <w:tab w:val="left" w:pos="851"/>
        </w:tabs>
        <w:jc w:val="both"/>
        <w:rPr>
          <w:rFonts w:ascii="Arial" w:hAnsi="Arial" w:cs="Arial"/>
        </w:rPr>
      </w:pPr>
      <w:r>
        <w:rPr>
          <w:rFonts w:ascii="Arial" w:hAnsi="Arial" w:cs="Arial"/>
        </w:rPr>
        <w:t>Le présent marché</w:t>
      </w:r>
      <w:r w:rsidR="00C934D6">
        <w:rPr>
          <w:rFonts w:ascii="Arial" w:hAnsi="Arial" w:cs="Arial"/>
        </w:rPr>
        <w:t xml:space="preserve"> a pour objet</w:t>
      </w:r>
      <w:r>
        <w:rPr>
          <w:rFonts w:ascii="Arial" w:hAnsi="Arial" w:cs="Arial"/>
        </w:rPr>
        <w:t xml:space="preserve"> </w:t>
      </w:r>
      <w:r w:rsidR="00C934D6" w:rsidRPr="00C934D6">
        <w:rPr>
          <w:rFonts w:ascii="Arial" w:hAnsi="Arial" w:cs="Arial"/>
        </w:rPr>
        <w:t>fourniture, l’installation</w:t>
      </w:r>
      <w:r w:rsidR="00DB58E7">
        <w:rPr>
          <w:rFonts w:ascii="Arial" w:hAnsi="Arial" w:cs="Arial"/>
        </w:rPr>
        <w:t xml:space="preserve">, </w:t>
      </w:r>
      <w:r w:rsidR="00C934D6" w:rsidRPr="00C934D6">
        <w:rPr>
          <w:rFonts w:ascii="Arial" w:hAnsi="Arial" w:cs="Arial"/>
        </w:rPr>
        <w:t>la mise en service</w:t>
      </w:r>
      <w:r w:rsidR="00DB58E7">
        <w:rPr>
          <w:rFonts w:ascii="Arial" w:hAnsi="Arial" w:cs="Arial"/>
        </w:rPr>
        <w:t xml:space="preserve"> et la maintenance</w:t>
      </w:r>
      <w:r w:rsidR="00C934D6" w:rsidRPr="00C934D6">
        <w:rPr>
          <w:rFonts w:ascii="Arial" w:hAnsi="Arial" w:cs="Arial"/>
        </w:rPr>
        <w:t xml:space="preserve"> d’un (1) groupe à eau glacée à Fort de France pour l’EFS Martinique</w:t>
      </w:r>
      <w:r w:rsidR="00C934D6">
        <w:rPr>
          <w:rFonts w:ascii="Arial" w:hAnsi="Arial" w:cs="Arial"/>
        </w:rPr>
        <w:t>.</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5E58E96" w14:textId="0428D980" w:rsidR="00DB58E7" w:rsidRDefault="00A9775B" w:rsidP="00A9775B">
      <w:pPr>
        <w:tabs>
          <w:tab w:val="left" w:pos="426"/>
        </w:tabs>
        <w:suppressAutoHyphens w:val="0"/>
        <w:spacing w:before="60"/>
        <w:jc w:val="both"/>
        <w:rPr>
          <w:rFonts w:ascii="Arial" w:hAnsi="Arial" w:cs="Arial"/>
          <w:lang w:eastAsia="fr-FR" w:bidi="ml"/>
        </w:rPr>
      </w:pPr>
      <w:r w:rsidRPr="00EC7E9B">
        <w:rPr>
          <w:rFonts w:ascii="Arial" w:hAnsi="Arial" w:cs="Arial"/>
          <w:lang w:eastAsia="fr-FR" w:bidi="ml"/>
        </w:rPr>
        <w:t xml:space="preserve">Le </w:t>
      </w:r>
      <w:r w:rsidR="005A5FCD" w:rsidRPr="00EC7E9B">
        <w:rPr>
          <w:rFonts w:ascii="Arial" w:hAnsi="Arial" w:cs="Arial"/>
          <w:lang w:eastAsia="fr-FR" w:bidi="ml"/>
        </w:rPr>
        <w:t>code</w:t>
      </w:r>
      <w:r w:rsidRPr="00EC7E9B">
        <w:rPr>
          <w:rFonts w:ascii="Arial" w:hAnsi="Arial" w:cs="Arial"/>
          <w:lang w:eastAsia="fr-FR" w:bidi="ml"/>
        </w:rPr>
        <w:t xml:space="preserve"> CPV des services du marché </w:t>
      </w:r>
      <w:r w:rsidR="00661A97" w:rsidRPr="00EC7E9B">
        <w:rPr>
          <w:rFonts w:ascii="Arial" w:hAnsi="Arial" w:cs="Arial"/>
          <w:lang w:eastAsia="fr-FR" w:bidi="ml"/>
        </w:rPr>
        <w:t xml:space="preserve">public </w:t>
      </w:r>
      <w:r w:rsidR="00A00139" w:rsidRPr="00EC7E9B">
        <w:rPr>
          <w:rFonts w:ascii="Arial" w:hAnsi="Arial" w:cs="Arial"/>
          <w:lang w:eastAsia="fr-FR" w:bidi="ml"/>
        </w:rPr>
        <w:t>est le</w:t>
      </w:r>
      <w:r w:rsidR="00EC7E9B" w:rsidRPr="00EC7E9B">
        <w:rPr>
          <w:rFonts w:ascii="Arial" w:hAnsi="Arial" w:cs="Arial"/>
          <w:lang w:eastAsia="fr-FR" w:bidi="ml"/>
        </w:rPr>
        <w:t xml:space="preserve"> </w:t>
      </w:r>
      <w:r w:rsidR="00A00139" w:rsidRPr="00EC7E9B">
        <w:rPr>
          <w:rFonts w:ascii="Arial" w:hAnsi="Arial" w:cs="Arial"/>
          <w:lang w:eastAsia="fr-FR" w:bidi="ml"/>
        </w:rPr>
        <w:t>suivant :</w:t>
      </w:r>
    </w:p>
    <w:p w14:paraId="2E2CC6B6" w14:textId="77777777" w:rsidR="00DB58E7" w:rsidRDefault="00DB58E7" w:rsidP="00A9775B">
      <w:pPr>
        <w:tabs>
          <w:tab w:val="left" w:pos="426"/>
        </w:tabs>
        <w:suppressAutoHyphens w:val="0"/>
        <w:spacing w:before="60"/>
        <w:jc w:val="both"/>
        <w:rPr>
          <w:rFonts w:ascii="Arial" w:hAnsi="Arial" w:cs="Arial"/>
          <w:lang w:eastAsia="fr-FR" w:bidi="ml"/>
        </w:rPr>
      </w:pPr>
    </w:p>
    <w:p w14:paraId="166D0179" w14:textId="0BCB8608" w:rsidR="00DB58E7" w:rsidRPr="00DB58E7" w:rsidRDefault="00DB58E7" w:rsidP="00A9775B">
      <w:pPr>
        <w:tabs>
          <w:tab w:val="left" w:pos="426"/>
        </w:tabs>
        <w:suppressAutoHyphens w:val="0"/>
        <w:spacing w:before="60"/>
        <w:jc w:val="both"/>
        <w:rPr>
          <w:rFonts w:ascii="Arial" w:hAnsi="Arial" w:cs="Arial"/>
          <w:b/>
          <w:bCs/>
          <w:lang w:eastAsia="fr-FR" w:bidi="ml"/>
        </w:rPr>
      </w:pPr>
      <w:r w:rsidRPr="00DB58E7">
        <w:rPr>
          <w:rFonts w:ascii="Arial" w:hAnsi="Arial" w:cs="Arial"/>
          <w:b/>
          <w:bCs/>
          <w:lang w:eastAsia="fr-FR" w:bidi="ml"/>
        </w:rPr>
        <w:t>42113130-4 : Systèmes de refroidissement à air avec condensateurs</w:t>
      </w:r>
    </w:p>
    <w:p w14:paraId="506E681E" w14:textId="77777777" w:rsidR="00ED6F0C" w:rsidRPr="00EC7E9B" w:rsidRDefault="00ED6F0C" w:rsidP="00A9775B">
      <w:pPr>
        <w:tabs>
          <w:tab w:val="left" w:pos="426"/>
        </w:tabs>
        <w:suppressAutoHyphens w:val="0"/>
        <w:spacing w:before="6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46933E30" w14:textId="47CD9710" w:rsidR="00445802" w:rsidRPr="00CE6496" w:rsidRDefault="00BE5AA2" w:rsidP="00445802">
      <w:pPr>
        <w:spacing w:before="200" w:after="200"/>
        <w:jc w:val="both"/>
        <w:rPr>
          <w:rFonts w:ascii="Arial" w:hAnsi="Arial" w:cs="Arial"/>
        </w:rPr>
      </w:pPr>
      <w:r w:rsidRPr="00445802">
        <w:rPr>
          <w:rFonts w:ascii="Arial" w:hAnsi="Arial" w:cs="Arial"/>
          <w:lang w:eastAsia="fr-FR" w:bidi="ml"/>
        </w:rPr>
        <w:t>Marché public</w:t>
      </w:r>
      <w:r w:rsidR="00DB58E7" w:rsidRPr="00445802">
        <w:rPr>
          <w:rFonts w:ascii="Arial" w:hAnsi="Arial" w:cs="Arial"/>
          <w:lang w:eastAsia="fr-FR" w:bidi="ml"/>
        </w:rPr>
        <w:t xml:space="preserve"> composite </w:t>
      </w:r>
      <w:r w:rsidR="00445802" w:rsidRPr="00CE6496">
        <w:rPr>
          <w:rFonts w:ascii="Arial" w:hAnsi="Arial" w:cs="Arial"/>
        </w:rPr>
        <w:t>prenant en partie la forme d'un marché ordinaire (à prix global et forfaitaire) et en partie la forme d'un accord-cadre à bons de commande.</w:t>
      </w:r>
    </w:p>
    <w:p w14:paraId="70BD2B22" w14:textId="77777777" w:rsidR="00326F0F" w:rsidRPr="00326F0F" w:rsidRDefault="00326F0F" w:rsidP="00326F0F">
      <w:pPr>
        <w:spacing w:before="200" w:after="200"/>
        <w:jc w:val="both"/>
        <w:rPr>
          <w:rFonts w:ascii="Arial" w:hAnsi="Arial" w:cs="Arial"/>
        </w:rPr>
      </w:pPr>
      <w:r w:rsidRPr="00CE6496">
        <w:rPr>
          <w:rFonts w:ascii="Arial" w:hAnsi="Arial" w:cs="Arial"/>
        </w:rPr>
        <w:t xml:space="preserve">Les prestations prenant la forme d'un marché ordinaire sont les suivantes : </w:t>
      </w:r>
    </w:p>
    <w:p w14:paraId="242CB934" w14:textId="77777777" w:rsidR="00326F0F" w:rsidRPr="00326F0F" w:rsidRDefault="00326F0F" w:rsidP="00326F0F">
      <w:pPr>
        <w:pStyle w:val="Paragraphedeliste"/>
        <w:numPr>
          <w:ilvl w:val="0"/>
          <w:numId w:val="12"/>
        </w:numPr>
        <w:suppressAutoHyphens w:val="0"/>
        <w:spacing w:before="200" w:after="200"/>
        <w:contextualSpacing w:val="0"/>
        <w:jc w:val="both"/>
        <w:rPr>
          <w:rFonts w:ascii="Arial" w:hAnsi="Arial" w:cs="Arial"/>
          <w:b/>
          <w:bCs/>
        </w:rPr>
      </w:pPr>
      <w:r w:rsidRPr="00326F0F">
        <w:rPr>
          <w:rFonts w:ascii="Arial" w:hAnsi="Arial" w:cs="Arial"/>
          <w:b/>
          <w:bCs/>
        </w:rPr>
        <w:t>Fourniture, installation, mise en service du groupe à eau glacée ;</w:t>
      </w:r>
    </w:p>
    <w:p w14:paraId="62C9D17C" w14:textId="77777777" w:rsidR="00326F0F" w:rsidRPr="00326F0F" w:rsidRDefault="00326F0F" w:rsidP="00326F0F">
      <w:pPr>
        <w:pStyle w:val="Paragraphedeliste"/>
        <w:numPr>
          <w:ilvl w:val="0"/>
          <w:numId w:val="12"/>
        </w:numPr>
        <w:suppressAutoHyphens w:val="0"/>
        <w:spacing w:before="200" w:after="200"/>
        <w:contextualSpacing w:val="0"/>
        <w:jc w:val="both"/>
        <w:rPr>
          <w:rFonts w:ascii="Arial" w:hAnsi="Arial" w:cs="Arial"/>
          <w:b/>
          <w:bCs/>
        </w:rPr>
      </w:pPr>
      <w:r w:rsidRPr="00326F0F">
        <w:rPr>
          <w:rFonts w:ascii="Arial" w:hAnsi="Arial" w:cs="Arial"/>
          <w:b/>
          <w:bCs/>
        </w:rPr>
        <w:t>Maintenance préventive du groupe à eau glacée (première année de maintenance).</w:t>
      </w:r>
    </w:p>
    <w:p w14:paraId="73767AD4" w14:textId="77777777" w:rsidR="00326F0F" w:rsidRPr="00326F0F" w:rsidRDefault="00326F0F" w:rsidP="00326F0F">
      <w:pPr>
        <w:spacing w:before="200" w:after="200"/>
        <w:jc w:val="both"/>
        <w:rPr>
          <w:rFonts w:ascii="Arial" w:hAnsi="Arial" w:cs="Arial"/>
        </w:rPr>
      </w:pPr>
      <w:r w:rsidRPr="00CE6496">
        <w:rPr>
          <w:rFonts w:ascii="Arial" w:hAnsi="Arial" w:cs="Arial"/>
        </w:rPr>
        <w:t xml:space="preserve">Les prestations prenant la forme d'un accord-cadre à bons de commande sont les suivantes : </w:t>
      </w:r>
    </w:p>
    <w:p w14:paraId="23530FBA" w14:textId="77777777" w:rsidR="00326F0F" w:rsidRPr="00326F0F" w:rsidRDefault="00326F0F" w:rsidP="00326F0F">
      <w:pPr>
        <w:pStyle w:val="Paragraphedeliste"/>
        <w:numPr>
          <w:ilvl w:val="0"/>
          <w:numId w:val="12"/>
        </w:numPr>
        <w:suppressAutoHyphens w:val="0"/>
        <w:spacing w:before="200" w:after="200"/>
        <w:contextualSpacing w:val="0"/>
        <w:jc w:val="both"/>
        <w:rPr>
          <w:rFonts w:ascii="Arial" w:hAnsi="Arial" w:cs="Arial"/>
          <w:b/>
          <w:bCs/>
        </w:rPr>
      </w:pPr>
      <w:r w:rsidRPr="00326F0F">
        <w:rPr>
          <w:rFonts w:ascii="Arial" w:hAnsi="Arial" w:cs="Arial"/>
          <w:b/>
          <w:bCs/>
        </w:rPr>
        <w:t>Maintenance préventive du groupe à eau glacée (deuxième et troisième année de maintenance) ;</w:t>
      </w:r>
    </w:p>
    <w:p w14:paraId="448F1E06" w14:textId="77777777" w:rsidR="00326F0F" w:rsidRPr="00326F0F" w:rsidRDefault="00326F0F" w:rsidP="00326F0F">
      <w:pPr>
        <w:pStyle w:val="Paragraphedeliste"/>
        <w:numPr>
          <w:ilvl w:val="0"/>
          <w:numId w:val="12"/>
        </w:numPr>
        <w:suppressAutoHyphens w:val="0"/>
        <w:spacing w:before="200" w:after="200"/>
        <w:contextualSpacing w:val="0"/>
        <w:jc w:val="both"/>
        <w:rPr>
          <w:rFonts w:ascii="Arial" w:hAnsi="Arial" w:cs="Arial"/>
          <w:b/>
          <w:bCs/>
        </w:rPr>
      </w:pPr>
      <w:r w:rsidRPr="00326F0F">
        <w:rPr>
          <w:rFonts w:ascii="Arial" w:hAnsi="Arial" w:cs="Arial"/>
          <w:b/>
          <w:bCs/>
        </w:rPr>
        <w:t>Maintenance corrective du groupe à eau glacée.</w:t>
      </w:r>
    </w:p>
    <w:p w14:paraId="09697C1F" w14:textId="00AECF08" w:rsidR="00445802" w:rsidRPr="00445802" w:rsidRDefault="00445802" w:rsidP="00445802">
      <w:pPr>
        <w:spacing w:before="200" w:after="200"/>
        <w:jc w:val="both"/>
        <w:rPr>
          <w:rFonts w:ascii="Arial" w:hAnsi="Arial" w:cs="Arial"/>
          <w:b/>
          <w:bCs/>
        </w:rPr>
      </w:pPr>
      <w:r w:rsidRPr="00445802">
        <w:rPr>
          <w:rFonts w:ascii="Arial" w:hAnsi="Arial" w:cs="Arial"/>
          <w:b/>
          <w:bCs/>
        </w:rPr>
        <w:t xml:space="preserve">Les prestations à bons de commande s'exécutent, au fur et à mesure des besoins de l'EFS, conformément à l'article L.2125-1 1° ainsi qu'aux articles R2162-2, R2162-6, R2162-13 et R2162-14 du code de la commande publique. Le montant maximum des commandes susceptibles d’être passées sur cette partie du marché est </w:t>
      </w:r>
      <w:r w:rsidR="00581E44">
        <w:rPr>
          <w:rFonts w:ascii="Arial" w:hAnsi="Arial" w:cs="Arial"/>
          <w:b/>
          <w:bCs/>
        </w:rPr>
        <w:t>50 000</w:t>
      </w:r>
      <w:r w:rsidRPr="00445802">
        <w:rPr>
          <w:rFonts w:ascii="Arial" w:hAnsi="Arial" w:cs="Arial"/>
          <w:b/>
          <w:bCs/>
        </w:rPr>
        <w:t xml:space="preserve"> euros HT sur toute la durée du marché. Le Titulaire est engagé à concurrence des valeurs maximales.</w:t>
      </w:r>
    </w:p>
    <w:p w14:paraId="6A34C9CB" w14:textId="6BB0BCC8" w:rsidR="009B1CD0" w:rsidRPr="00445802" w:rsidRDefault="009B1CD0" w:rsidP="00445802">
      <w:pPr>
        <w:tabs>
          <w:tab w:val="left" w:pos="426"/>
          <w:tab w:val="left" w:pos="851"/>
        </w:tabs>
        <w:suppressAutoHyphens w:val="0"/>
        <w:contextualSpacing/>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E" w14:textId="6D18AC64" w:rsidR="009B1CD0" w:rsidRDefault="009B1CD0" w:rsidP="008C7B7D">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Pr="00B72E27" w:rsidRDefault="009B1CD0" w:rsidP="00CD46CC">
      <w:pPr>
        <w:numPr>
          <w:ilvl w:val="0"/>
          <w:numId w:val="4"/>
        </w:numPr>
        <w:tabs>
          <w:tab w:val="left" w:pos="426"/>
          <w:tab w:val="left" w:pos="851"/>
        </w:tabs>
        <w:spacing w:before="120"/>
        <w:ind w:left="782" w:hanging="357"/>
        <w:jc w:val="both"/>
        <w:rPr>
          <w:rFonts w:ascii="Arial" w:hAnsi="Arial" w:cs="Arial"/>
        </w:rPr>
      </w:pPr>
    </w:p>
    <w:p w14:paraId="6A34C9D8" w14:textId="3326EADE" w:rsidR="009B1CD0" w:rsidRPr="00B72E27" w:rsidRDefault="00445802" w:rsidP="00A00139">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581E44">
        <w:rPr>
          <w:rFonts w:ascii="Arial" w:hAnsi="Arial" w:cs="Arial"/>
        </w:rPr>
      </w:r>
      <w:r w:rsidR="00581E44">
        <w:rPr>
          <w:rFonts w:ascii="Arial" w:hAnsi="Arial" w:cs="Arial"/>
        </w:rPr>
        <w:fldChar w:fldCharType="separate"/>
      </w:r>
      <w:r>
        <w:rPr>
          <w:rFonts w:ascii="Arial" w:hAnsi="Arial" w:cs="Arial"/>
        </w:rPr>
        <w:fldChar w:fldCharType="end"/>
      </w:r>
      <w:r w:rsidR="009B1CD0" w:rsidRPr="00B72E27">
        <w:rPr>
          <w:rFonts w:ascii="Arial" w:hAnsi="Arial" w:cs="Arial"/>
        </w:rPr>
        <w:tab/>
      </w:r>
      <w:r w:rsidR="00A00139" w:rsidRPr="00B72E27">
        <w:rPr>
          <w:rFonts w:ascii="Arial" w:hAnsi="Arial" w:cs="Arial"/>
        </w:rPr>
        <w:t>À</w:t>
      </w:r>
      <w:r w:rsidR="009B1CD0" w:rsidRPr="00B72E27">
        <w:rPr>
          <w:rFonts w:ascii="Arial" w:hAnsi="Arial" w:cs="Arial"/>
        </w:rPr>
        <w:t xml:space="preserve"> l’ensemble du marché </w:t>
      </w:r>
      <w:r w:rsidR="00661A97" w:rsidRPr="00B72E27">
        <w:rPr>
          <w:rFonts w:ascii="Arial" w:hAnsi="Arial" w:cs="Arial"/>
        </w:rPr>
        <w:t>public</w:t>
      </w:r>
      <w:r w:rsidR="009B1CD0" w:rsidRPr="00B72E27">
        <w:rPr>
          <w:rFonts w:ascii="Arial" w:hAnsi="Arial" w:cs="Arial"/>
        </w:rPr>
        <w:t xml:space="preserve"> </w:t>
      </w:r>
      <w:r w:rsidR="009B1CD0" w:rsidRPr="00B72E27">
        <w:rPr>
          <w:rFonts w:ascii="Arial" w:hAnsi="Arial" w:cs="Arial"/>
          <w:i/>
          <w:iCs/>
          <w:sz w:val="18"/>
          <w:szCs w:val="18"/>
        </w:rPr>
        <w:t>(en cas de non allotissement)</w:t>
      </w:r>
      <w:r w:rsidR="00B05C4B" w:rsidRPr="00B72E27">
        <w:rPr>
          <w:rFonts w:ascii="Arial" w:hAnsi="Arial" w:cs="Arial"/>
          <w:i/>
          <w:iCs/>
          <w:sz w:val="18"/>
          <w:szCs w:val="18"/>
        </w:rPr>
        <w:t>.</w:t>
      </w:r>
    </w:p>
    <w:p w14:paraId="6A34C9D9" w14:textId="77777777" w:rsidR="009B1CD0" w:rsidRPr="00B72E2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0D285A" w:rsidR="009B1CD0" w:rsidRDefault="007D7A65" w:rsidP="006F3DF9">
      <w:pPr>
        <w:pStyle w:val="fcasegauche"/>
        <w:tabs>
          <w:tab w:val="left" w:pos="851"/>
        </w:tabs>
        <w:spacing w:after="0"/>
        <w:ind w:left="851" w:firstLine="0"/>
        <w:rPr>
          <w:rFonts w:ascii="Arial" w:hAnsi="Arial" w:cs="Arial"/>
        </w:rPr>
      </w:pPr>
      <w:r w:rsidRPr="00B72E27">
        <w:rPr>
          <w:rFonts w:ascii="Arial" w:hAnsi="Arial" w:cs="Arial"/>
        </w:rPr>
        <w:fldChar w:fldCharType="begin">
          <w:ffData>
            <w:name w:val=""/>
            <w:enabled/>
            <w:calcOnExit w:val="0"/>
            <w:checkBox>
              <w:size w:val="20"/>
              <w:default w:val="0"/>
            </w:checkBox>
          </w:ffData>
        </w:fldChar>
      </w:r>
      <w:r w:rsidRPr="00B72E27">
        <w:rPr>
          <w:rFonts w:ascii="Arial" w:hAnsi="Arial" w:cs="Arial"/>
        </w:rPr>
        <w:instrText xml:space="preserve"> FORMCHECKBOX </w:instrText>
      </w:r>
      <w:r w:rsidR="00581E44">
        <w:rPr>
          <w:rFonts w:ascii="Arial" w:hAnsi="Arial" w:cs="Arial"/>
        </w:rPr>
      </w:r>
      <w:r w:rsidR="00581E44">
        <w:rPr>
          <w:rFonts w:ascii="Arial" w:hAnsi="Arial" w:cs="Arial"/>
        </w:rPr>
        <w:fldChar w:fldCharType="separate"/>
      </w:r>
      <w:r w:rsidRPr="00B72E27">
        <w:rPr>
          <w:rFonts w:ascii="Arial" w:hAnsi="Arial" w:cs="Arial"/>
        </w:rPr>
        <w:fldChar w:fldCharType="end"/>
      </w:r>
      <w:r w:rsidR="009B1CD0" w:rsidRPr="00B72E27">
        <w:rPr>
          <w:rFonts w:ascii="Arial" w:hAnsi="Arial" w:cs="Arial"/>
        </w:rPr>
        <w:tab/>
      </w:r>
      <w:r w:rsidR="004B23DD" w:rsidRPr="00B72E27">
        <w:rPr>
          <w:rFonts w:ascii="Arial" w:hAnsi="Arial" w:cs="Arial"/>
        </w:rPr>
        <w:t>À</w:t>
      </w:r>
      <w:r w:rsidR="009B1CD0" w:rsidRPr="00B72E27">
        <w:rPr>
          <w:rFonts w:ascii="Arial" w:hAnsi="Arial" w:cs="Arial"/>
        </w:rPr>
        <w:t xml:space="preserve"> l’offre de base.</w:t>
      </w:r>
    </w:p>
    <w:p w14:paraId="4ED1FF81" w14:textId="6943C69C" w:rsidR="00445802" w:rsidRDefault="00445802" w:rsidP="006F3DF9">
      <w:pPr>
        <w:pStyle w:val="fcasegauche"/>
        <w:tabs>
          <w:tab w:val="left" w:pos="851"/>
        </w:tabs>
        <w:spacing w:after="0"/>
        <w:ind w:left="851" w:firstLine="0"/>
        <w:rPr>
          <w:rFonts w:ascii="Arial" w:hAnsi="Arial" w:cs="Arial"/>
        </w:rPr>
      </w:pPr>
    </w:p>
    <w:p w14:paraId="68274B33" w14:textId="467CDF62" w:rsidR="00445802" w:rsidRDefault="00445802" w:rsidP="006F3DF9">
      <w:pPr>
        <w:pStyle w:val="fcasegauche"/>
        <w:tabs>
          <w:tab w:val="left" w:pos="851"/>
        </w:tabs>
        <w:spacing w:after="0"/>
        <w:ind w:left="851" w:firstLine="0"/>
        <w:rPr>
          <w:rFonts w:ascii="Arial" w:hAnsi="Arial" w:cs="Arial"/>
        </w:rPr>
      </w:pPr>
    </w:p>
    <w:p w14:paraId="3F92961B" w14:textId="75956C09" w:rsidR="00445802" w:rsidRDefault="00445802" w:rsidP="006F3DF9">
      <w:pPr>
        <w:pStyle w:val="fcasegauche"/>
        <w:tabs>
          <w:tab w:val="left" w:pos="851"/>
        </w:tabs>
        <w:spacing w:after="0"/>
        <w:ind w:left="851" w:firstLine="0"/>
        <w:rPr>
          <w:rFonts w:ascii="Arial" w:hAnsi="Arial" w:cs="Arial"/>
        </w:rPr>
      </w:pPr>
    </w:p>
    <w:p w14:paraId="005E9A7F" w14:textId="4859AC1D" w:rsidR="00445802" w:rsidRDefault="00445802" w:rsidP="006F3DF9">
      <w:pPr>
        <w:pStyle w:val="fcasegauche"/>
        <w:tabs>
          <w:tab w:val="left" w:pos="851"/>
        </w:tabs>
        <w:spacing w:after="0"/>
        <w:ind w:left="851" w:firstLine="0"/>
        <w:rPr>
          <w:rFonts w:ascii="Arial" w:hAnsi="Arial" w:cs="Arial"/>
        </w:rPr>
      </w:pPr>
    </w:p>
    <w:p w14:paraId="332CB44C" w14:textId="550D8EB7" w:rsidR="00445802" w:rsidRDefault="00445802" w:rsidP="006F3DF9">
      <w:pPr>
        <w:pStyle w:val="fcasegauche"/>
        <w:tabs>
          <w:tab w:val="left" w:pos="851"/>
        </w:tabs>
        <w:spacing w:after="0"/>
        <w:ind w:left="851" w:firstLine="0"/>
        <w:rPr>
          <w:rFonts w:ascii="Arial" w:hAnsi="Arial" w:cs="Arial"/>
        </w:rPr>
      </w:pPr>
    </w:p>
    <w:p w14:paraId="0428EAC9" w14:textId="30C3CE81" w:rsidR="00445802" w:rsidRDefault="00445802" w:rsidP="006F3DF9">
      <w:pPr>
        <w:pStyle w:val="fcasegauche"/>
        <w:tabs>
          <w:tab w:val="left" w:pos="851"/>
        </w:tabs>
        <w:spacing w:after="0"/>
        <w:ind w:left="851" w:firstLine="0"/>
        <w:rPr>
          <w:rFonts w:ascii="Arial" w:hAnsi="Arial" w:cs="Arial"/>
        </w:rPr>
      </w:pPr>
    </w:p>
    <w:p w14:paraId="62D5E827" w14:textId="77777777" w:rsidR="00445802" w:rsidRPr="00B72E27" w:rsidRDefault="00445802" w:rsidP="006F3DF9">
      <w:pPr>
        <w:pStyle w:val="fcasegauche"/>
        <w:tabs>
          <w:tab w:val="left" w:pos="851"/>
        </w:tabs>
        <w:spacing w:after="0"/>
        <w:ind w:left="851" w:firstLine="0"/>
        <w:rPr>
          <w:rFonts w:ascii="Arial" w:hAnsi="Arial" w:cs="Arial"/>
        </w:rPr>
      </w:pPr>
    </w:p>
    <w:p w14:paraId="28FDDEA8" w14:textId="77777777" w:rsidR="00477DF4" w:rsidRPr="004B23DD" w:rsidRDefault="00477DF4" w:rsidP="006F3DF9">
      <w:pPr>
        <w:pStyle w:val="fcasegauche"/>
        <w:tabs>
          <w:tab w:val="left" w:pos="851"/>
        </w:tabs>
        <w:spacing w:after="0"/>
        <w:ind w:left="851"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477DF4">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57CBF2B" w:rsidR="009B1CD0" w:rsidRPr="002A3FB6" w:rsidRDefault="009109E4" w:rsidP="009109E4">
      <w:pPr>
        <w:tabs>
          <w:tab w:val="left" w:pos="851"/>
        </w:tabs>
        <w:spacing w:before="120"/>
        <w:jc w:val="both"/>
      </w:pPr>
      <w:r>
        <w:t xml:space="preserve">          </w:t>
      </w:r>
      <w:r w:rsidR="007D7A65" w:rsidRPr="002A3FB6">
        <w:fldChar w:fldCharType="begin">
          <w:ffData>
            <w:name w:val=""/>
            <w:enabled/>
            <w:calcOnExit w:val="0"/>
            <w:checkBox>
              <w:size w:val="20"/>
              <w:default w:val="0"/>
            </w:checkBox>
          </w:ffData>
        </w:fldChar>
      </w:r>
      <w:r w:rsidR="007D7A65" w:rsidRPr="002A3FB6">
        <w:instrText xml:space="preserve"> FORMCHECKBOX </w:instrText>
      </w:r>
      <w:r w:rsidR="00581E44">
        <w:fldChar w:fldCharType="separate"/>
      </w:r>
      <w:r w:rsidR="007D7A65" w:rsidRPr="002A3FB6">
        <w:fldChar w:fldCharType="end"/>
      </w:r>
      <w:r w:rsidR="00EC4A56" w:rsidRPr="002A3FB6">
        <w:rPr>
          <w:rFonts w:ascii="Arial" w:hAnsi="Arial" w:cs="Arial"/>
        </w:rPr>
        <w:t xml:space="preserve"> CCAP</w:t>
      </w:r>
    </w:p>
    <w:p w14:paraId="6A34C9EA" w14:textId="5FD095DC" w:rsidR="009B1CD0" w:rsidRPr="002A3FB6" w:rsidRDefault="007D7A65" w:rsidP="009109E4">
      <w:pPr>
        <w:tabs>
          <w:tab w:val="left" w:pos="851"/>
        </w:tabs>
        <w:spacing w:before="120"/>
        <w:ind w:left="851" w:hanging="284"/>
        <w:jc w:val="both"/>
      </w:pPr>
      <w:r w:rsidRPr="002A3FB6">
        <w:fldChar w:fldCharType="begin">
          <w:ffData>
            <w:name w:val=""/>
            <w:enabled/>
            <w:calcOnExit w:val="0"/>
            <w:checkBox>
              <w:size w:val="20"/>
              <w:default w:val="0"/>
            </w:checkBox>
          </w:ffData>
        </w:fldChar>
      </w:r>
      <w:r w:rsidRPr="002A3FB6">
        <w:instrText xml:space="preserve"> FORMCHECKBOX </w:instrText>
      </w:r>
      <w:r w:rsidR="00581E44">
        <w:fldChar w:fldCharType="separate"/>
      </w:r>
      <w:r w:rsidRPr="002A3FB6">
        <w:fldChar w:fldCharType="end"/>
      </w:r>
      <w:r w:rsidR="009B1CD0" w:rsidRPr="002A3FB6">
        <w:rPr>
          <w:rFonts w:ascii="Arial" w:hAnsi="Arial" w:cs="Arial"/>
        </w:rPr>
        <w:t>CCAG </w:t>
      </w:r>
      <w:r w:rsidR="00C934D6">
        <w:rPr>
          <w:rFonts w:ascii="Arial" w:hAnsi="Arial" w:cs="Arial"/>
        </w:rPr>
        <w:t>FCS 2021</w:t>
      </w:r>
    </w:p>
    <w:p w14:paraId="6A34C9EB" w14:textId="2BA9F94D" w:rsidR="009B1CD0" w:rsidRPr="002A3FB6" w:rsidRDefault="009109E4" w:rsidP="009109E4">
      <w:pPr>
        <w:tabs>
          <w:tab w:val="left" w:pos="851"/>
        </w:tabs>
        <w:spacing w:before="120"/>
        <w:jc w:val="both"/>
      </w:pPr>
      <w:r>
        <w:t xml:space="preserve">          </w:t>
      </w:r>
      <w:r w:rsidR="007D7A65" w:rsidRPr="002A3FB6">
        <w:fldChar w:fldCharType="begin">
          <w:ffData>
            <w:name w:val=""/>
            <w:enabled/>
            <w:calcOnExit w:val="0"/>
            <w:checkBox>
              <w:size w:val="20"/>
              <w:default w:val="0"/>
            </w:checkBox>
          </w:ffData>
        </w:fldChar>
      </w:r>
      <w:r w:rsidR="007D7A65" w:rsidRPr="002A3FB6">
        <w:instrText xml:space="preserve"> FORMCHECKBOX </w:instrText>
      </w:r>
      <w:r w:rsidR="00581E44">
        <w:fldChar w:fldCharType="separate"/>
      </w:r>
      <w:r w:rsidR="007D7A65" w:rsidRPr="002A3FB6">
        <w:fldChar w:fldCharType="end"/>
      </w:r>
      <w:r w:rsidR="009B1CD0" w:rsidRPr="002A3FB6">
        <w:rPr>
          <w:rFonts w:ascii="Arial" w:hAnsi="Arial" w:cs="Arial"/>
        </w:rPr>
        <w:t xml:space="preserve"> CCTP </w:t>
      </w:r>
    </w:p>
    <w:p w14:paraId="6A34C9EC" w14:textId="22697E03" w:rsidR="009B1CD0" w:rsidRPr="002A3FB6" w:rsidRDefault="009109E4" w:rsidP="009109E4">
      <w:pPr>
        <w:tabs>
          <w:tab w:val="left" w:pos="851"/>
        </w:tabs>
        <w:spacing w:before="120"/>
        <w:jc w:val="both"/>
        <w:rPr>
          <w:rFonts w:ascii="Arial" w:hAnsi="Arial" w:cs="Arial"/>
        </w:rPr>
      </w:pPr>
      <w:r>
        <w:t xml:space="preserve">          </w:t>
      </w:r>
      <w:r w:rsidR="007D7A65" w:rsidRPr="002A3FB6">
        <w:fldChar w:fldCharType="begin">
          <w:ffData>
            <w:name w:val=""/>
            <w:enabled/>
            <w:calcOnExit w:val="0"/>
            <w:checkBox>
              <w:size w:val="20"/>
              <w:default w:val="0"/>
            </w:checkBox>
          </w:ffData>
        </w:fldChar>
      </w:r>
      <w:r w:rsidR="007D7A65" w:rsidRPr="002A3FB6">
        <w:instrText xml:space="preserve"> FORMCHECKBOX </w:instrText>
      </w:r>
      <w:r w:rsidR="00581E44">
        <w:fldChar w:fldCharType="separate"/>
      </w:r>
      <w:r w:rsidR="007D7A65" w:rsidRPr="002A3FB6">
        <w:fldChar w:fldCharType="end"/>
      </w:r>
      <w:r w:rsidR="009B1CD0" w:rsidRPr="002A3FB6">
        <w:rPr>
          <w:rFonts w:ascii="Arial" w:hAnsi="Arial" w:cs="Arial"/>
        </w:rPr>
        <w:t xml:space="preserve"> Autres </w:t>
      </w:r>
      <w:r w:rsidR="00445802">
        <w:rPr>
          <w:rFonts w:ascii="Arial" w:hAnsi="Arial" w:cs="Arial"/>
        </w:rPr>
        <w:t>pièces contractuelles listées au CCAP</w:t>
      </w:r>
    </w:p>
    <w:p w14:paraId="6A34C9ED" w14:textId="77777777" w:rsidR="009B1CD0" w:rsidRDefault="009B1CD0" w:rsidP="00710FD6">
      <w:pPr>
        <w:tabs>
          <w:tab w:val="left" w:pos="851"/>
        </w:tabs>
        <w:jc w:val="both"/>
        <w:rPr>
          <w:rFonts w:ascii="Arial" w:hAnsi="Arial" w:cs="Arial"/>
        </w:rPr>
      </w:pPr>
    </w:p>
    <w:p w14:paraId="6A34C9EE" w14:textId="4562721A" w:rsidR="009B1CD0" w:rsidRDefault="002A3FB6"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25A8C86A"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sidR="009B1CD0">
        <w:rPr>
          <w:rFonts w:ascii="Arial" w:hAnsi="Arial" w:cs="Arial"/>
        </w:rPr>
        <w:t xml:space="preserve"> </w:t>
      </w:r>
      <w:r w:rsidR="002A3FB6">
        <w:rPr>
          <w:rFonts w:ascii="Arial" w:hAnsi="Arial" w:cs="Arial"/>
        </w:rPr>
        <w:t>S’engage</w:t>
      </w:r>
      <w:r w:rsidR="009B1CD0">
        <w:rPr>
          <w:rFonts w:ascii="Arial" w:hAnsi="Arial" w:cs="Arial"/>
        </w:rPr>
        <w:t>, sur la base de son offre et pour son propre compte ;</w:t>
      </w:r>
    </w:p>
    <w:p w14:paraId="6A34C9F5" w14:textId="3C2EE52C" w:rsidR="009B1CD0" w:rsidRPr="00B05C4B" w:rsidRDefault="009B1CD0" w:rsidP="002A3FB6">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81E44">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81E4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2D2B5780" w:rsid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72C8A49C" w14:textId="165FF015" w:rsidR="00C934D6" w:rsidRDefault="00C934D6" w:rsidP="00A9775B">
      <w:pPr>
        <w:suppressAutoHyphens w:val="0"/>
        <w:jc w:val="both"/>
        <w:rPr>
          <w:rFonts w:ascii="Arial" w:hAnsi="Arial" w:cs="Kartika"/>
          <w:b/>
          <w:i/>
          <w:iCs/>
          <w:sz w:val="24"/>
          <w:szCs w:val="24"/>
          <w:u w:val="single"/>
          <w:lang w:eastAsia="fr-FR" w:bidi="ml"/>
        </w:rPr>
      </w:pPr>
    </w:p>
    <w:p w14:paraId="798A0F65" w14:textId="407D979E" w:rsidR="00C934D6" w:rsidRDefault="00C934D6" w:rsidP="00A9775B">
      <w:pPr>
        <w:suppressAutoHyphens w:val="0"/>
        <w:jc w:val="both"/>
        <w:rPr>
          <w:rFonts w:ascii="Arial" w:hAnsi="Arial" w:cs="Kartika"/>
          <w:b/>
          <w:i/>
          <w:iCs/>
          <w:sz w:val="24"/>
          <w:szCs w:val="24"/>
          <w:u w:val="single"/>
          <w:lang w:eastAsia="fr-FR" w:bidi="ml"/>
        </w:rPr>
      </w:pPr>
    </w:p>
    <w:p w14:paraId="2D2E610A" w14:textId="674D91E6" w:rsidR="00C934D6" w:rsidRDefault="00C934D6" w:rsidP="00A9775B">
      <w:pPr>
        <w:suppressAutoHyphens w:val="0"/>
        <w:jc w:val="both"/>
        <w:rPr>
          <w:rFonts w:ascii="Arial" w:hAnsi="Arial" w:cs="Kartika"/>
          <w:b/>
          <w:i/>
          <w:iCs/>
          <w:sz w:val="24"/>
          <w:szCs w:val="24"/>
          <w:u w:val="single"/>
          <w:lang w:eastAsia="fr-FR" w:bidi="ml"/>
        </w:rPr>
      </w:pPr>
    </w:p>
    <w:p w14:paraId="25E31985" w14:textId="1456CB8D" w:rsidR="00C934D6" w:rsidRDefault="00C934D6" w:rsidP="00A9775B">
      <w:pPr>
        <w:suppressAutoHyphens w:val="0"/>
        <w:jc w:val="both"/>
        <w:rPr>
          <w:rFonts w:ascii="Arial" w:hAnsi="Arial" w:cs="Kartika"/>
          <w:b/>
          <w:i/>
          <w:iCs/>
          <w:sz w:val="24"/>
          <w:szCs w:val="24"/>
          <w:u w:val="single"/>
          <w:lang w:eastAsia="fr-FR" w:bidi="ml"/>
        </w:rPr>
      </w:pPr>
    </w:p>
    <w:p w14:paraId="60CB9798" w14:textId="77777777" w:rsidR="00C934D6" w:rsidRPr="00A9775B" w:rsidRDefault="00C934D6" w:rsidP="00A9775B">
      <w:pPr>
        <w:suppressAutoHyphens w:val="0"/>
        <w:jc w:val="both"/>
        <w:rPr>
          <w:rFonts w:ascii="Arial" w:hAnsi="Arial" w:cs="Kartika"/>
          <w:b/>
          <w:i/>
          <w:iCs/>
          <w:sz w:val="24"/>
          <w:szCs w:val="24"/>
          <w:u w:val="single"/>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E" w14:textId="44FB36A4" w:rsidR="00A9775B" w:rsidRPr="00833FA9" w:rsidRDefault="00833FA9" w:rsidP="00B72E27">
      <w:pPr>
        <w:tabs>
          <w:tab w:val="left" w:pos="851"/>
        </w:tabs>
        <w:suppressAutoHyphens w:val="0"/>
        <w:spacing w:before="120"/>
        <w:ind w:left="709" w:firstLine="142"/>
        <w:jc w:val="both"/>
        <w:rPr>
          <w:rFonts w:ascii="Arial" w:hAnsi="Arial" w:cs="Arial"/>
          <w:lang w:eastAsia="fr-FR" w:bidi="ml"/>
        </w:rPr>
      </w:pPr>
      <w:r w:rsidRPr="00833FA9">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833FA9">
        <w:rPr>
          <w:rFonts w:ascii="Arial" w:hAnsi="Arial" w:cs="Arial"/>
          <w:lang w:eastAsia="fr-FR" w:bidi="ml"/>
        </w:rPr>
        <w:instrText xml:space="preserve"> FORMCHECKBOX </w:instrText>
      </w:r>
      <w:r w:rsidR="00581E44">
        <w:rPr>
          <w:rFonts w:ascii="Arial" w:hAnsi="Arial" w:cs="Arial"/>
          <w:lang w:eastAsia="fr-FR" w:bidi="ml"/>
        </w:rPr>
      </w:r>
      <w:r w:rsidR="00581E44">
        <w:rPr>
          <w:rFonts w:ascii="Arial" w:hAnsi="Arial" w:cs="Arial"/>
          <w:lang w:eastAsia="fr-FR" w:bidi="ml"/>
        </w:rPr>
        <w:fldChar w:fldCharType="separate"/>
      </w:r>
      <w:r w:rsidRPr="00833FA9">
        <w:rPr>
          <w:rFonts w:ascii="Arial" w:hAnsi="Arial" w:cs="Arial"/>
          <w:lang w:eastAsia="fr-FR" w:bidi="ml"/>
        </w:rPr>
        <w:fldChar w:fldCharType="end"/>
      </w:r>
      <w:bookmarkEnd w:id="0"/>
      <w:r w:rsidR="00B05C4B" w:rsidRPr="00833FA9">
        <w:rPr>
          <w:rFonts w:ascii="Arial" w:hAnsi="Arial" w:cs="Arial"/>
          <w:lang w:eastAsia="fr-FR" w:bidi="ml"/>
        </w:rPr>
        <w:t xml:space="preserve"> </w:t>
      </w:r>
      <w:r w:rsidRPr="00833FA9">
        <w:rPr>
          <w:rFonts w:ascii="Arial" w:hAnsi="Arial" w:cs="Arial"/>
          <w:lang w:eastAsia="fr-FR" w:bidi="ml"/>
        </w:rPr>
        <w:t>Les</w:t>
      </w:r>
      <w:r w:rsidR="00A9775B" w:rsidRPr="00833FA9">
        <w:rPr>
          <w:rFonts w:ascii="Arial" w:hAnsi="Arial" w:cs="Arial"/>
          <w:lang w:eastAsia="fr-FR" w:bidi="ml"/>
        </w:rPr>
        <w:t xml:space="preserve"> prix indiqués dans l’annexe financière jointe au présent document</w:t>
      </w:r>
    </w:p>
    <w:p w14:paraId="3DA88AE7" w14:textId="4413EB71" w:rsidR="00324C01" w:rsidRDefault="00324C01" w:rsidP="00A9775B">
      <w:pPr>
        <w:suppressAutoHyphens w:val="0"/>
        <w:rPr>
          <w:rFonts w:cs="Kartika"/>
          <w:color w:val="0000FF"/>
          <w:lang w:eastAsia="fr-FR" w:bidi="ml"/>
        </w:rPr>
      </w:pPr>
    </w:p>
    <w:p w14:paraId="4B3C2A4A" w14:textId="5E2F235C" w:rsidR="00445802" w:rsidRDefault="00445802" w:rsidP="00A9775B">
      <w:pPr>
        <w:suppressAutoHyphens w:val="0"/>
        <w:rPr>
          <w:rFonts w:cs="Kartika"/>
          <w:color w:val="0000FF"/>
          <w:lang w:eastAsia="fr-FR" w:bidi="ml"/>
        </w:rPr>
      </w:pPr>
    </w:p>
    <w:p w14:paraId="516C6F64" w14:textId="47FA298B" w:rsidR="00445802" w:rsidRDefault="00445802" w:rsidP="00A9775B">
      <w:pPr>
        <w:suppressAutoHyphens w:val="0"/>
        <w:rPr>
          <w:rFonts w:cs="Kartika"/>
          <w:color w:val="0000FF"/>
          <w:lang w:eastAsia="fr-FR" w:bidi="ml"/>
        </w:rPr>
      </w:pPr>
    </w:p>
    <w:p w14:paraId="631887A5" w14:textId="3F18B017" w:rsidR="00445802" w:rsidRDefault="00445802" w:rsidP="00A9775B">
      <w:pPr>
        <w:suppressAutoHyphens w:val="0"/>
        <w:rPr>
          <w:rFonts w:cs="Kartika"/>
          <w:color w:val="0000FF"/>
          <w:lang w:eastAsia="fr-FR" w:bidi="ml"/>
        </w:rPr>
      </w:pPr>
    </w:p>
    <w:p w14:paraId="31283274" w14:textId="6E246CA5" w:rsidR="00445802" w:rsidRDefault="00445802" w:rsidP="00A9775B">
      <w:pPr>
        <w:suppressAutoHyphens w:val="0"/>
        <w:rPr>
          <w:rFonts w:cs="Kartika"/>
          <w:color w:val="0000FF"/>
          <w:lang w:eastAsia="fr-FR" w:bidi="ml"/>
        </w:rPr>
      </w:pPr>
    </w:p>
    <w:p w14:paraId="0668F459" w14:textId="0372BE4C" w:rsidR="00445802" w:rsidRDefault="00445802" w:rsidP="00A9775B">
      <w:pPr>
        <w:suppressAutoHyphens w:val="0"/>
        <w:rPr>
          <w:rFonts w:cs="Kartika"/>
          <w:color w:val="0000FF"/>
          <w:lang w:eastAsia="fr-FR" w:bidi="ml"/>
        </w:rPr>
      </w:pPr>
    </w:p>
    <w:p w14:paraId="63FB136B" w14:textId="3224D759" w:rsidR="00445802" w:rsidRDefault="00445802" w:rsidP="00A9775B">
      <w:pPr>
        <w:suppressAutoHyphens w:val="0"/>
        <w:rPr>
          <w:rFonts w:cs="Kartika"/>
          <w:color w:val="0000FF"/>
          <w:lang w:eastAsia="fr-FR" w:bidi="ml"/>
        </w:rPr>
      </w:pPr>
    </w:p>
    <w:p w14:paraId="4A664540" w14:textId="507B92DF" w:rsidR="00445802" w:rsidRDefault="00445802" w:rsidP="00A9775B">
      <w:pPr>
        <w:suppressAutoHyphens w:val="0"/>
        <w:rPr>
          <w:rFonts w:cs="Kartika"/>
          <w:color w:val="0000FF"/>
          <w:lang w:eastAsia="fr-FR" w:bidi="ml"/>
        </w:rPr>
      </w:pPr>
    </w:p>
    <w:p w14:paraId="2FBE610F" w14:textId="359E5371" w:rsidR="00445802" w:rsidRDefault="00445802" w:rsidP="00A9775B">
      <w:pPr>
        <w:suppressAutoHyphens w:val="0"/>
        <w:rPr>
          <w:rFonts w:cs="Kartika"/>
          <w:color w:val="0000FF"/>
          <w:lang w:eastAsia="fr-FR" w:bidi="ml"/>
        </w:rPr>
      </w:pPr>
    </w:p>
    <w:p w14:paraId="15F3EB79" w14:textId="77777777" w:rsidR="00445802" w:rsidRDefault="00445802" w:rsidP="00A9775B">
      <w:pPr>
        <w:suppressAutoHyphens w:val="0"/>
        <w:rPr>
          <w:rFonts w:cs="Kartika"/>
          <w:color w:val="0000FF"/>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B72E27" w:rsidRDefault="00F96720" w:rsidP="00F96720">
      <w:pPr>
        <w:tabs>
          <w:tab w:val="left" w:pos="426"/>
        </w:tabs>
        <w:suppressAutoHyphens w:val="0"/>
        <w:jc w:val="both"/>
        <w:rPr>
          <w:rFonts w:ascii="Arial" w:hAnsi="Arial" w:cs="Arial"/>
          <w:b/>
          <w:i/>
          <w:sz w:val="18"/>
          <w:szCs w:val="18"/>
          <w:lang w:eastAsia="fr-FR" w:bidi="ml"/>
        </w:rPr>
      </w:pPr>
      <w:r w:rsidRPr="00B72E27">
        <w:rPr>
          <w:rFonts w:ascii="Arial" w:hAnsi="Arial" w:cs="Arial"/>
          <w:b/>
          <w:i/>
          <w:sz w:val="18"/>
          <w:szCs w:val="18"/>
          <w:lang w:eastAsia="fr-FR" w:bidi="ml"/>
        </w:rPr>
        <w:t xml:space="preserve">Le </w:t>
      </w:r>
      <w:r w:rsidR="00EC4741" w:rsidRPr="00B72E27">
        <w:rPr>
          <w:rFonts w:ascii="Arial" w:hAnsi="Arial" w:cs="Arial"/>
          <w:b/>
          <w:i/>
          <w:sz w:val="18"/>
          <w:szCs w:val="18"/>
          <w:lang w:eastAsia="fr-FR" w:bidi="ml"/>
        </w:rPr>
        <w:t xml:space="preserve">soumissionnaire </w:t>
      </w:r>
      <w:r w:rsidR="00A14E5B" w:rsidRPr="00B72E27">
        <w:rPr>
          <w:rFonts w:ascii="Arial" w:hAnsi="Arial" w:cs="Arial"/>
          <w:b/>
          <w:i/>
          <w:sz w:val="18"/>
          <w:szCs w:val="18"/>
          <w:lang w:eastAsia="fr-FR" w:bidi="ml"/>
        </w:rPr>
        <w:t xml:space="preserve">remplit ci-dessous le nom de l’établissement bancaire et le numéro de compte complet, il </w:t>
      </w:r>
      <w:r w:rsidRPr="00B72E27">
        <w:rPr>
          <w:rFonts w:ascii="Arial" w:hAnsi="Arial" w:cs="Arial"/>
          <w:b/>
          <w:i/>
          <w:sz w:val="18"/>
          <w:szCs w:val="18"/>
          <w:lang w:eastAsia="fr-FR" w:bidi="ml"/>
        </w:rPr>
        <w:t>a</w:t>
      </w:r>
      <w:r w:rsidR="00926CF0" w:rsidRPr="00B72E27">
        <w:rPr>
          <w:rFonts w:ascii="Arial" w:hAnsi="Arial" w:cs="Arial"/>
          <w:b/>
          <w:i/>
          <w:sz w:val="18"/>
          <w:szCs w:val="18"/>
          <w:lang w:eastAsia="fr-FR" w:bidi="ml"/>
        </w:rPr>
        <w:t xml:space="preserve">grafe ci-après un ou des relevé(s) d’identité bancaire ou postal ; </w:t>
      </w:r>
      <w:r w:rsidR="00A14E5B" w:rsidRPr="00B72E27">
        <w:rPr>
          <w:rFonts w:ascii="Arial" w:hAnsi="Arial" w:cs="Arial"/>
          <w:b/>
          <w:i/>
          <w:sz w:val="18"/>
          <w:szCs w:val="18"/>
          <w:lang w:eastAsia="fr-FR" w:bidi="ml"/>
        </w:rPr>
        <w:t>il</w:t>
      </w:r>
      <w:r w:rsidR="00926CF0" w:rsidRPr="00B72E27">
        <w:rPr>
          <w:rFonts w:ascii="Arial" w:hAnsi="Arial" w:cs="Arial"/>
          <w:b/>
          <w:i/>
          <w:sz w:val="18"/>
          <w:szCs w:val="18"/>
          <w:lang w:eastAsia="fr-FR" w:bidi="ml"/>
        </w:rPr>
        <w:t xml:space="preserve"> vérifie que l’IBAN est clairement mentionné sur le document transmis.</w:t>
      </w:r>
    </w:p>
    <w:p w14:paraId="7E472A19" w14:textId="134DB5AB" w:rsidR="00EC4741" w:rsidRPr="00B72E27" w:rsidRDefault="002C04E1" w:rsidP="00F96720">
      <w:pPr>
        <w:tabs>
          <w:tab w:val="left" w:pos="426"/>
        </w:tabs>
        <w:suppressAutoHyphens w:val="0"/>
        <w:jc w:val="both"/>
        <w:rPr>
          <w:rFonts w:ascii="Arial" w:hAnsi="Arial" w:cs="Arial"/>
          <w:b/>
          <w:i/>
          <w:sz w:val="18"/>
          <w:szCs w:val="18"/>
          <w:lang w:eastAsia="fr-FR" w:bidi="ml"/>
        </w:rPr>
      </w:pPr>
      <w:r w:rsidRPr="00B72E27">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B72E27" w:rsidRDefault="002C04E1" w:rsidP="00F96720">
      <w:pPr>
        <w:tabs>
          <w:tab w:val="left" w:pos="426"/>
        </w:tabs>
        <w:suppressAutoHyphens w:val="0"/>
        <w:jc w:val="both"/>
        <w:rPr>
          <w:rFonts w:ascii="Arial" w:hAnsi="Arial" w:cs="Arial"/>
          <w:i/>
          <w:sz w:val="18"/>
          <w:szCs w:val="18"/>
          <w:lang w:eastAsia="fr-FR" w:bidi="ml"/>
        </w:rPr>
      </w:pPr>
    </w:p>
    <w:p w14:paraId="6A34CACC" w14:textId="008E9460" w:rsidR="00926CF0" w:rsidRPr="00B72E27" w:rsidRDefault="00926CF0" w:rsidP="00F96720">
      <w:pPr>
        <w:tabs>
          <w:tab w:val="left" w:pos="426"/>
        </w:tabs>
        <w:suppressAutoHyphens w:val="0"/>
        <w:jc w:val="both"/>
        <w:rPr>
          <w:rFonts w:ascii="Arial" w:hAnsi="Arial" w:cs="Arial"/>
          <w:i/>
          <w:sz w:val="18"/>
          <w:szCs w:val="18"/>
          <w:lang w:eastAsia="fr-FR" w:bidi="ml"/>
        </w:rPr>
      </w:pPr>
      <w:r w:rsidRPr="00B72E27">
        <w:rPr>
          <w:rFonts w:ascii="Arial" w:hAnsi="Arial" w:cs="Arial"/>
          <w:i/>
          <w:sz w:val="18"/>
          <w:szCs w:val="18"/>
          <w:lang w:eastAsia="fr-FR" w:bidi="ml"/>
        </w:rPr>
        <w:t xml:space="preserve">(En cas de groupement conjoint, joindre un </w:t>
      </w:r>
      <w:r w:rsidR="00573CFC" w:rsidRPr="00B72E27">
        <w:rPr>
          <w:rFonts w:ascii="Arial" w:hAnsi="Arial" w:cs="Arial"/>
          <w:i/>
          <w:sz w:val="18"/>
          <w:szCs w:val="18"/>
          <w:lang w:eastAsia="fr-FR" w:bidi="ml"/>
        </w:rPr>
        <w:t xml:space="preserve">relevé </w:t>
      </w:r>
      <w:r w:rsidRPr="00B72E27">
        <w:rPr>
          <w:rFonts w:ascii="Arial" w:hAnsi="Arial" w:cs="Arial"/>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86970C6" w:rsidR="009B1CD0" w:rsidRDefault="00573CF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B72E27" w:rsidRDefault="003261C6" w:rsidP="003261C6">
      <w:pPr>
        <w:tabs>
          <w:tab w:val="left" w:pos="426"/>
        </w:tabs>
        <w:suppressAutoHyphens w:val="0"/>
        <w:spacing w:after="240"/>
        <w:jc w:val="both"/>
        <w:rPr>
          <w:rFonts w:ascii="Arial" w:hAnsi="Arial" w:cs="Arial"/>
          <w:lang w:eastAsia="fr-FR" w:bidi="ml"/>
        </w:rPr>
      </w:pPr>
      <w:r w:rsidRPr="00B72E27">
        <w:rPr>
          <w:rFonts w:ascii="Arial" w:hAnsi="Arial" w:cs="Arial"/>
          <w:lang w:eastAsia="fr-FR" w:bidi="ml"/>
        </w:rPr>
        <w:t xml:space="preserve">Le </w:t>
      </w:r>
      <w:r w:rsidR="00EC4741" w:rsidRPr="00B72E27">
        <w:rPr>
          <w:rFonts w:ascii="Arial" w:hAnsi="Arial" w:cs="Arial"/>
          <w:lang w:eastAsia="fr-FR" w:bidi="ml"/>
        </w:rPr>
        <w:t>soumissionnaire</w:t>
      </w:r>
      <w:r w:rsidRPr="00B72E27">
        <w:rPr>
          <w:rFonts w:ascii="Arial" w:hAnsi="Arial" w:cs="Arial"/>
          <w:lang w:eastAsia="fr-FR" w:bidi="ml"/>
        </w:rPr>
        <w:t xml:space="preserve"> a opté pour le régime des débits : </w:t>
      </w:r>
      <w:r w:rsidRPr="00B72E27">
        <w:rPr>
          <w:rFonts w:ascii="Arial" w:hAnsi="Arial" w:cs="Arial"/>
          <w:lang w:eastAsia="fr-FR" w:bidi="ml"/>
        </w:rPr>
        <w:fldChar w:fldCharType="begin">
          <w:ffData>
            <w:name w:val="CaseACocher111"/>
            <w:enabled/>
            <w:calcOnExit w:val="0"/>
            <w:checkBox>
              <w:sizeAuto/>
              <w:default w:val="0"/>
            </w:checkBox>
          </w:ffData>
        </w:fldChar>
      </w:r>
      <w:r w:rsidRPr="00B72E27">
        <w:rPr>
          <w:rFonts w:ascii="Arial" w:hAnsi="Arial" w:cs="Arial"/>
          <w:lang w:eastAsia="fr-FR" w:bidi="ml"/>
        </w:rPr>
        <w:instrText xml:space="preserve"> FORMCHECKBOX </w:instrText>
      </w:r>
      <w:r w:rsidR="00581E44">
        <w:rPr>
          <w:rFonts w:ascii="Arial" w:hAnsi="Arial" w:cs="Arial"/>
          <w:lang w:eastAsia="fr-FR" w:bidi="ml"/>
        </w:rPr>
      </w:r>
      <w:r w:rsidR="00581E44">
        <w:rPr>
          <w:rFonts w:ascii="Arial" w:hAnsi="Arial" w:cs="Arial"/>
          <w:lang w:eastAsia="fr-FR" w:bidi="ml"/>
        </w:rPr>
        <w:fldChar w:fldCharType="separate"/>
      </w:r>
      <w:r w:rsidRPr="00B72E27">
        <w:rPr>
          <w:rFonts w:ascii="Arial" w:hAnsi="Arial" w:cs="Arial"/>
          <w:lang w:eastAsia="fr-FR" w:bidi="ml"/>
        </w:rPr>
        <w:fldChar w:fldCharType="end"/>
      </w:r>
      <w:r w:rsidRPr="00B72E27">
        <w:rPr>
          <w:rFonts w:ascii="Arial" w:hAnsi="Arial" w:cs="Arial"/>
          <w:lang w:eastAsia="fr-FR" w:bidi="ml"/>
        </w:rPr>
        <w:tab/>
        <w:t xml:space="preserve">oui   </w:t>
      </w:r>
      <w:r w:rsidRPr="00B72E27">
        <w:rPr>
          <w:rFonts w:ascii="Arial" w:hAnsi="Arial" w:cs="Arial"/>
          <w:lang w:eastAsia="fr-FR" w:bidi="ml"/>
        </w:rPr>
        <w:fldChar w:fldCharType="begin">
          <w:ffData>
            <w:name w:val="CaseACocher111"/>
            <w:enabled/>
            <w:calcOnExit w:val="0"/>
            <w:checkBox>
              <w:sizeAuto/>
              <w:default w:val="0"/>
            </w:checkBox>
          </w:ffData>
        </w:fldChar>
      </w:r>
      <w:r w:rsidRPr="00B72E27">
        <w:rPr>
          <w:rFonts w:ascii="Arial" w:hAnsi="Arial" w:cs="Arial"/>
          <w:lang w:eastAsia="fr-FR" w:bidi="ml"/>
        </w:rPr>
        <w:instrText xml:space="preserve"> FORMCHECKBOX </w:instrText>
      </w:r>
      <w:r w:rsidR="00581E44">
        <w:rPr>
          <w:rFonts w:ascii="Arial" w:hAnsi="Arial" w:cs="Arial"/>
          <w:lang w:eastAsia="fr-FR" w:bidi="ml"/>
        </w:rPr>
      </w:r>
      <w:r w:rsidR="00581E44">
        <w:rPr>
          <w:rFonts w:ascii="Arial" w:hAnsi="Arial" w:cs="Arial"/>
          <w:lang w:eastAsia="fr-FR" w:bidi="ml"/>
        </w:rPr>
        <w:fldChar w:fldCharType="separate"/>
      </w:r>
      <w:r w:rsidRPr="00B72E27">
        <w:rPr>
          <w:rFonts w:ascii="Arial" w:hAnsi="Arial" w:cs="Arial"/>
          <w:lang w:eastAsia="fr-FR" w:bidi="ml"/>
        </w:rPr>
        <w:fldChar w:fldCharType="end"/>
      </w:r>
      <w:r w:rsidRPr="00B72E27">
        <w:rPr>
          <w:rFonts w:ascii="Arial" w:hAnsi="Arial" w:cs="Arial"/>
          <w:lang w:eastAsia="fr-FR" w:bidi="ml"/>
        </w:rPr>
        <w:t xml:space="preserve"> non </w:t>
      </w:r>
    </w:p>
    <w:p w14:paraId="6A34CADB" w14:textId="2F58D357" w:rsidR="003261C6" w:rsidRPr="00B72E27" w:rsidRDefault="003261C6" w:rsidP="003261C6">
      <w:pPr>
        <w:tabs>
          <w:tab w:val="left" w:pos="426"/>
        </w:tabs>
        <w:suppressAutoHyphens w:val="0"/>
        <w:spacing w:after="240"/>
        <w:jc w:val="both"/>
        <w:rPr>
          <w:rFonts w:ascii="Arial" w:hAnsi="Arial" w:cs="Arial"/>
          <w:lang w:eastAsia="fr-FR" w:bidi="ml"/>
        </w:rPr>
      </w:pPr>
      <w:r w:rsidRPr="00B72E27">
        <w:rPr>
          <w:rFonts w:ascii="Arial" w:hAnsi="Arial" w:cs="Arial"/>
          <w:lang w:eastAsia="fr-FR" w:bidi="ml"/>
        </w:rPr>
        <w:t xml:space="preserve">Le </w:t>
      </w:r>
      <w:r w:rsidR="00EC4741" w:rsidRPr="00B72E27">
        <w:rPr>
          <w:rFonts w:ascii="Arial" w:hAnsi="Arial" w:cs="Arial"/>
          <w:lang w:eastAsia="fr-FR" w:bidi="ml"/>
        </w:rPr>
        <w:t>soumissionnaire</w:t>
      </w:r>
      <w:r w:rsidRPr="00B72E27">
        <w:rPr>
          <w:rFonts w:ascii="Arial" w:hAnsi="Arial" w:cs="Arial"/>
          <w:lang w:eastAsia="fr-FR" w:bidi="ml"/>
        </w:rPr>
        <w:t xml:space="preserve"> indique le taux de TVA applicable aux </w:t>
      </w:r>
      <w:r w:rsidR="00EC4741" w:rsidRPr="00B72E27">
        <w:rPr>
          <w:rFonts w:ascii="Arial" w:hAnsi="Arial" w:cs="Arial"/>
          <w:lang w:eastAsia="fr-FR" w:bidi="ml"/>
        </w:rPr>
        <w:t>services o</w:t>
      </w:r>
      <w:r w:rsidRPr="00B72E27">
        <w:rPr>
          <w:rFonts w:ascii="Arial" w:hAnsi="Arial" w:cs="Arial"/>
          <w:lang w:eastAsia="fr-FR" w:bidi="ml"/>
        </w:rPr>
        <w:t>bjet du marché</w:t>
      </w:r>
      <w:r w:rsidR="00EC4741" w:rsidRPr="00B72E27">
        <w:rPr>
          <w:rFonts w:ascii="Arial" w:hAnsi="Arial" w:cs="Arial"/>
          <w:lang w:eastAsia="fr-FR" w:bidi="ml"/>
        </w:rPr>
        <w:t xml:space="preserve"> public</w:t>
      </w:r>
      <w:r w:rsidRPr="00B72E27">
        <w:rPr>
          <w:rFonts w:ascii="Arial" w:hAnsi="Arial" w:cs="Arial"/>
          <w:lang w:eastAsia="fr-FR" w:bidi="ml"/>
        </w:rPr>
        <w:t xml:space="preserve"> : ………………………………</w:t>
      </w:r>
    </w:p>
    <w:p w14:paraId="6A34CADC" w14:textId="4D5BB5A2" w:rsidR="003261C6" w:rsidRPr="00B72E27" w:rsidRDefault="003261C6" w:rsidP="003261C6">
      <w:pPr>
        <w:tabs>
          <w:tab w:val="left" w:pos="426"/>
        </w:tabs>
        <w:suppressAutoHyphens w:val="0"/>
        <w:rPr>
          <w:rFonts w:ascii="Arial" w:hAnsi="Arial" w:cs="Arial"/>
          <w:lang w:eastAsia="fr-FR" w:bidi="ml"/>
        </w:rPr>
      </w:pPr>
      <w:r w:rsidRPr="00B72E27">
        <w:rPr>
          <w:rFonts w:ascii="Arial" w:hAnsi="Arial" w:cs="Arial"/>
          <w:lang w:eastAsia="fr-FR" w:bidi="ml"/>
        </w:rPr>
        <w:t xml:space="preserve">Le </w:t>
      </w:r>
      <w:r w:rsidR="00EC4741" w:rsidRPr="00B72E27">
        <w:rPr>
          <w:rFonts w:ascii="Arial" w:hAnsi="Arial" w:cs="Arial"/>
          <w:lang w:eastAsia="fr-FR" w:bidi="ml"/>
        </w:rPr>
        <w:t>soumissionnaire</w:t>
      </w:r>
      <w:r w:rsidRPr="00B72E27">
        <w:rPr>
          <w:rFonts w:ascii="Arial" w:hAnsi="Arial" w:cs="Arial"/>
          <w:lang w:eastAsia="fr-FR" w:bidi="ml"/>
        </w:rPr>
        <w:t xml:space="preserve"> indique</w:t>
      </w:r>
      <w:r w:rsidR="00EC4741" w:rsidRPr="00B72E27">
        <w:rPr>
          <w:rFonts w:ascii="Arial" w:hAnsi="Arial" w:cs="Arial"/>
          <w:lang w:eastAsia="fr-FR" w:bidi="ml"/>
        </w:rPr>
        <w:t>,</w:t>
      </w:r>
      <w:r w:rsidRPr="00B72E27">
        <w:rPr>
          <w:rFonts w:ascii="Arial" w:hAnsi="Arial" w:cs="Arial"/>
          <w:lang w:eastAsia="fr-FR" w:bidi="ml"/>
        </w:rPr>
        <w:t xml:space="preserve"> le cas échéant</w:t>
      </w:r>
      <w:r w:rsidR="00EC4741" w:rsidRPr="00B72E27">
        <w:rPr>
          <w:rFonts w:ascii="Arial" w:hAnsi="Arial" w:cs="Arial"/>
          <w:lang w:eastAsia="fr-FR" w:bidi="ml"/>
        </w:rPr>
        <w:t>,</w:t>
      </w:r>
      <w:r w:rsidRPr="00B72E27">
        <w:rPr>
          <w:rFonts w:ascii="Arial" w:hAnsi="Arial" w:cs="Arial"/>
          <w:lang w:eastAsia="fr-FR" w:bidi="ml"/>
        </w:rPr>
        <w:t xml:space="preserve"> son numéro d’agrément de formation continue : …………………………</w:t>
      </w:r>
    </w:p>
    <w:p w14:paraId="6A34CADD" w14:textId="77777777" w:rsidR="003261C6" w:rsidRPr="00B72E27"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B72E27" w:rsidRDefault="003261C6" w:rsidP="003261C6">
      <w:pPr>
        <w:tabs>
          <w:tab w:val="left" w:pos="426"/>
        </w:tabs>
        <w:suppressAutoHyphens w:val="0"/>
        <w:spacing w:before="60" w:after="60"/>
        <w:jc w:val="both"/>
        <w:rPr>
          <w:rFonts w:ascii="Arial" w:hAnsi="Arial" w:cs="Arial"/>
          <w:lang w:eastAsia="fr-FR" w:bidi="ml"/>
        </w:rPr>
      </w:pPr>
      <w:r w:rsidRPr="00B72E27">
        <w:rPr>
          <w:rFonts w:ascii="Arial" w:hAnsi="Arial" w:cs="Arial"/>
          <w:lang w:eastAsia="fr-FR" w:bidi="ml"/>
        </w:rPr>
        <w:lastRenderedPageBreak/>
        <w:t xml:space="preserve">Le </w:t>
      </w:r>
      <w:r w:rsidR="00EC4741" w:rsidRPr="00B72E27">
        <w:rPr>
          <w:rFonts w:ascii="Arial" w:hAnsi="Arial" w:cs="Arial"/>
          <w:lang w:eastAsia="fr-FR" w:bidi="ml"/>
        </w:rPr>
        <w:t>cotraitant</w:t>
      </w:r>
      <w:r w:rsidRPr="00B72E27">
        <w:rPr>
          <w:rFonts w:ascii="Arial" w:hAnsi="Arial" w:cs="Arial"/>
          <w:lang w:eastAsia="fr-FR" w:bidi="ml"/>
        </w:rPr>
        <w:t xml:space="preserve"> ……………. a opté pour le régime des débits : </w:t>
      </w:r>
      <w:r w:rsidRPr="00B72E27">
        <w:rPr>
          <w:rFonts w:ascii="Arial" w:hAnsi="Arial" w:cs="Arial"/>
          <w:lang w:eastAsia="fr-FR" w:bidi="ml"/>
        </w:rPr>
        <w:fldChar w:fldCharType="begin">
          <w:ffData>
            <w:name w:val="CaseACocher111"/>
            <w:enabled/>
            <w:calcOnExit w:val="0"/>
            <w:checkBox>
              <w:sizeAuto/>
              <w:default w:val="0"/>
            </w:checkBox>
          </w:ffData>
        </w:fldChar>
      </w:r>
      <w:r w:rsidRPr="00B72E27">
        <w:rPr>
          <w:rFonts w:ascii="Arial" w:hAnsi="Arial" w:cs="Arial"/>
          <w:lang w:eastAsia="fr-FR" w:bidi="ml"/>
        </w:rPr>
        <w:instrText xml:space="preserve"> FORMCHECKBOX </w:instrText>
      </w:r>
      <w:r w:rsidR="00581E44">
        <w:rPr>
          <w:rFonts w:ascii="Arial" w:hAnsi="Arial" w:cs="Arial"/>
          <w:lang w:eastAsia="fr-FR" w:bidi="ml"/>
        </w:rPr>
      </w:r>
      <w:r w:rsidR="00581E44">
        <w:rPr>
          <w:rFonts w:ascii="Arial" w:hAnsi="Arial" w:cs="Arial"/>
          <w:lang w:eastAsia="fr-FR" w:bidi="ml"/>
        </w:rPr>
        <w:fldChar w:fldCharType="separate"/>
      </w:r>
      <w:r w:rsidRPr="00B72E27">
        <w:rPr>
          <w:rFonts w:ascii="Arial" w:hAnsi="Arial" w:cs="Arial"/>
          <w:lang w:eastAsia="fr-FR" w:bidi="ml"/>
        </w:rPr>
        <w:fldChar w:fldCharType="end"/>
      </w:r>
      <w:r w:rsidRPr="00B72E27">
        <w:rPr>
          <w:rFonts w:ascii="Arial" w:hAnsi="Arial" w:cs="Arial"/>
          <w:lang w:eastAsia="fr-FR" w:bidi="ml"/>
        </w:rPr>
        <w:tab/>
        <w:t xml:space="preserve">oui   </w:t>
      </w:r>
      <w:r w:rsidRPr="00B72E27">
        <w:rPr>
          <w:rFonts w:ascii="Arial" w:hAnsi="Arial" w:cs="Arial"/>
          <w:lang w:eastAsia="fr-FR" w:bidi="ml"/>
        </w:rPr>
        <w:fldChar w:fldCharType="begin">
          <w:ffData>
            <w:name w:val="CaseACocher111"/>
            <w:enabled/>
            <w:calcOnExit w:val="0"/>
            <w:checkBox>
              <w:sizeAuto/>
              <w:default w:val="0"/>
            </w:checkBox>
          </w:ffData>
        </w:fldChar>
      </w:r>
      <w:r w:rsidRPr="00B72E27">
        <w:rPr>
          <w:rFonts w:ascii="Arial" w:hAnsi="Arial" w:cs="Arial"/>
          <w:lang w:eastAsia="fr-FR" w:bidi="ml"/>
        </w:rPr>
        <w:instrText xml:space="preserve"> FORMCHECKBOX </w:instrText>
      </w:r>
      <w:r w:rsidR="00581E44">
        <w:rPr>
          <w:rFonts w:ascii="Arial" w:hAnsi="Arial" w:cs="Arial"/>
          <w:lang w:eastAsia="fr-FR" w:bidi="ml"/>
        </w:rPr>
      </w:r>
      <w:r w:rsidR="00581E44">
        <w:rPr>
          <w:rFonts w:ascii="Arial" w:hAnsi="Arial" w:cs="Arial"/>
          <w:lang w:eastAsia="fr-FR" w:bidi="ml"/>
        </w:rPr>
        <w:fldChar w:fldCharType="separate"/>
      </w:r>
      <w:r w:rsidRPr="00B72E27">
        <w:rPr>
          <w:rFonts w:ascii="Arial" w:hAnsi="Arial" w:cs="Arial"/>
          <w:lang w:eastAsia="fr-FR" w:bidi="ml"/>
        </w:rPr>
        <w:fldChar w:fldCharType="end"/>
      </w:r>
      <w:r w:rsidRPr="00B72E27">
        <w:rPr>
          <w:rFonts w:ascii="Arial" w:hAnsi="Arial" w:cs="Arial"/>
          <w:lang w:eastAsia="fr-FR" w:bidi="ml"/>
        </w:rPr>
        <w:t xml:space="preserve"> non </w:t>
      </w:r>
    </w:p>
    <w:p w14:paraId="6A34CADF" w14:textId="5FE50480" w:rsidR="003261C6" w:rsidRPr="00B72E27" w:rsidRDefault="003261C6" w:rsidP="003261C6">
      <w:pPr>
        <w:tabs>
          <w:tab w:val="left" w:pos="426"/>
        </w:tabs>
        <w:suppressAutoHyphens w:val="0"/>
        <w:spacing w:before="60" w:after="60"/>
        <w:jc w:val="both"/>
        <w:rPr>
          <w:rFonts w:ascii="Arial" w:hAnsi="Arial" w:cs="Arial"/>
          <w:lang w:eastAsia="fr-FR" w:bidi="ml"/>
        </w:rPr>
      </w:pPr>
      <w:r w:rsidRPr="00B72E27">
        <w:rPr>
          <w:rFonts w:ascii="Arial" w:hAnsi="Arial" w:cs="Arial"/>
          <w:lang w:eastAsia="fr-FR" w:bidi="ml"/>
        </w:rPr>
        <w:t xml:space="preserve">Le </w:t>
      </w:r>
      <w:r w:rsidR="00EC4741" w:rsidRPr="00B72E27">
        <w:rPr>
          <w:rFonts w:ascii="Arial" w:hAnsi="Arial" w:cs="Arial"/>
          <w:lang w:eastAsia="fr-FR" w:bidi="ml"/>
        </w:rPr>
        <w:t>cotraitant</w:t>
      </w:r>
      <w:r w:rsidRPr="00B72E27">
        <w:rPr>
          <w:rFonts w:ascii="Arial" w:hAnsi="Arial" w:cs="Arial"/>
          <w:lang w:eastAsia="fr-FR" w:bidi="ml"/>
        </w:rPr>
        <w:t xml:space="preserve"> ………… indique le taux de TVA applicable aux produits objets du marché : ………………………………</w:t>
      </w:r>
    </w:p>
    <w:p w14:paraId="6A34CAE4" w14:textId="5160AF77" w:rsidR="00EC46B8" w:rsidRPr="00B72E27" w:rsidRDefault="003261C6" w:rsidP="00EC4741">
      <w:pPr>
        <w:tabs>
          <w:tab w:val="left" w:pos="426"/>
        </w:tabs>
        <w:suppressAutoHyphens w:val="0"/>
        <w:spacing w:before="60" w:after="60"/>
        <w:jc w:val="both"/>
        <w:rPr>
          <w:rFonts w:ascii="Arial" w:hAnsi="Arial" w:cs="Arial"/>
          <w:lang w:eastAsia="fr-FR" w:bidi="ml"/>
        </w:rPr>
      </w:pPr>
      <w:r w:rsidRPr="00B72E27">
        <w:rPr>
          <w:rFonts w:ascii="Arial" w:hAnsi="Arial" w:cs="Arial"/>
          <w:lang w:eastAsia="fr-FR" w:bidi="ml"/>
        </w:rPr>
        <w:t xml:space="preserve">Le </w:t>
      </w:r>
      <w:r w:rsidR="00EC4741" w:rsidRPr="00B72E27">
        <w:rPr>
          <w:rFonts w:ascii="Arial" w:hAnsi="Arial" w:cs="Arial"/>
          <w:lang w:eastAsia="fr-FR" w:bidi="ml"/>
        </w:rPr>
        <w:t>cotraitant</w:t>
      </w:r>
      <w:r w:rsidRPr="00B72E27">
        <w:rPr>
          <w:rFonts w:ascii="Arial" w:hAnsi="Arial" w:cs="Arial"/>
          <w:lang w:eastAsia="fr-FR" w:bidi="ml"/>
        </w:rPr>
        <w:t xml:space="preserve"> …………. indique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B72E27" w:rsidRDefault="009B1CD0" w:rsidP="00CD46CC">
      <w:pPr>
        <w:pStyle w:val="fcasegauche"/>
        <w:tabs>
          <w:tab w:val="left" w:pos="426"/>
          <w:tab w:val="left" w:pos="851"/>
        </w:tabs>
        <w:spacing w:after="0"/>
        <w:ind w:left="0" w:firstLine="0"/>
        <w:jc w:val="left"/>
        <w:rPr>
          <w:rFonts w:ascii="Arial" w:hAnsi="Arial" w:cs="Arial"/>
          <w:i/>
          <w:sz w:val="18"/>
          <w:szCs w:val="18"/>
        </w:rPr>
      </w:pPr>
      <w:r w:rsidRPr="00B72E27">
        <w:rPr>
          <w:rFonts w:ascii="Arial" w:hAnsi="Arial" w:cs="Arial"/>
        </w:rPr>
        <w:t>Je renonce</w:t>
      </w:r>
      <w:r w:rsidR="00151DBB" w:rsidRPr="00B72E27">
        <w:rPr>
          <w:rFonts w:ascii="Arial" w:hAnsi="Arial" w:cs="Arial"/>
        </w:rPr>
        <w:t xml:space="preserve"> au bénéfice de l'avance : </w:t>
      </w:r>
      <w:r w:rsidR="00151DBB" w:rsidRPr="00B72E27">
        <w:rPr>
          <w:rFonts w:ascii="Arial" w:hAnsi="Arial" w:cs="Arial"/>
        </w:rPr>
        <w:tab/>
      </w:r>
      <w:r w:rsidR="00151DBB" w:rsidRPr="00B72E27">
        <w:rPr>
          <w:rFonts w:ascii="Arial" w:hAnsi="Arial" w:cs="Arial"/>
        </w:rPr>
        <w:tab/>
        <w:t xml:space="preserve">         </w:t>
      </w:r>
      <w:r w:rsidR="007D7A65" w:rsidRPr="00B72E27">
        <w:rPr>
          <w:rFonts w:ascii="Arial" w:hAnsi="Arial" w:cs="Arial"/>
        </w:rPr>
        <w:fldChar w:fldCharType="begin">
          <w:ffData>
            <w:name w:val=""/>
            <w:enabled/>
            <w:calcOnExit w:val="0"/>
            <w:checkBox>
              <w:size w:val="20"/>
              <w:default w:val="0"/>
            </w:checkBox>
          </w:ffData>
        </w:fldChar>
      </w:r>
      <w:r w:rsidR="007D7A65" w:rsidRPr="00B72E27">
        <w:rPr>
          <w:rFonts w:ascii="Arial" w:hAnsi="Arial" w:cs="Arial"/>
        </w:rPr>
        <w:instrText xml:space="preserve"> FORMCHECKBOX </w:instrText>
      </w:r>
      <w:r w:rsidR="00581E44">
        <w:rPr>
          <w:rFonts w:ascii="Arial" w:hAnsi="Arial" w:cs="Arial"/>
        </w:rPr>
      </w:r>
      <w:r w:rsidR="00581E44">
        <w:rPr>
          <w:rFonts w:ascii="Arial" w:hAnsi="Arial" w:cs="Arial"/>
        </w:rPr>
        <w:fldChar w:fldCharType="separate"/>
      </w:r>
      <w:r w:rsidR="007D7A65" w:rsidRPr="00B72E27">
        <w:rPr>
          <w:rFonts w:ascii="Arial" w:hAnsi="Arial" w:cs="Arial"/>
        </w:rPr>
        <w:fldChar w:fldCharType="end"/>
      </w:r>
      <w:r w:rsidR="00151DBB" w:rsidRPr="00B72E27">
        <w:rPr>
          <w:rFonts w:ascii="Arial" w:hAnsi="Arial" w:cs="Arial"/>
        </w:rPr>
        <w:t xml:space="preserve"> </w:t>
      </w:r>
      <w:r w:rsidR="02E7B63C" w:rsidRPr="00B72E27">
        <w:rPr>
          <w:rFonts w:ascii="Arial" w:hAnsi="Arial" w:cs="Arial"/>
        </w:rPr>
        <w:t xml:space="preserve">OUI  </w:t>
      </w:r>
      <w:r w:rsidR="007D7A65" w:rsidRPr="00B72E27">
        <w:rPr>
          <w:rFonts w:ascii="Arial" w:hAnsi="Arial" w:cs="Arial"/>
        </w:rPr>
        <w:fldChar w:fldCharType="begin">
          <w:ffData>
            <w:name w:val=""/>
            <w:enabled/>
            <w:calcOnExit w:val="0"/>
            <w:checkBox>
              <w:size w:val="20"/>
              <w:default w:val="0"/>
            </w:checkBox>
          </w:ffData>
        </w:fldChar>
      </w:r>
      <w:r w:rsidR="007D7A65" w:rsidRPr="00B72E27">
        <w:rPr>
          <w:rFonts w:ascii="Arial" w:hAnsi="Arial" w:cs="Arial"/>
        </w:rPr>
        <w:instrText xml:space="preserve"> FORMCHECKBOX </w:instrText>
      </w:r>
      <w:r w:rsidR="00581E44">
        <w:rPr>
          <w:rFonts w:ascii="Arial" w:hAnsi="Arial" w:cs="Arial"/>
        </w:rPr>
      </w:r>
      <w:r w:rsidR="00581E44">
        <w:rPr>
          <w:rFonts w:ascii="Arial" w:hAnsi="Arial" w:cs="Arial"/>
        </w:rPr>
        <w:fldChar w:fldCharType="separate"/>
      </w:r>
      <w:r w:rsidR="007D7A65" w:rsidRPr="00B72E27">
        <w:rPr>
          <w:rFonts w:ascii="Arial" w:hAnsi="Arial" w:cs="Arial"/>
        </w:rPr>
        <w:fldChar w:fldCharType="end"/>
      </w:r>
      <w:r w:rsidR="02E7B63C" w:rsidRPr="00B72E27">
        <w:rPr>
          <w:rFonts w:ascii="Arial" w:hAnsi="Arial" w:cs="Arial"/>
        </w:rPr>
        <w:t xml:space="preserve"> NON</w:t>
      </w:r>
      <w:r w:rsidRPr="00B72E27">
        <w:rPr>
          <w:rFonts w:ascii="Arial" w:hAnsi="Arial" w:cs="Arial"/>
        </w:rPr>
        <w:tab/>
      </w:r>
    </w:p>
    <w:p w14:paraId="6A34CAE9" w14:textId="6F36D92C" w:rsidR="009B1CD0" w:rsidRPr="00B72E27" w:rsidRDefault="009B1CD0" w:rsidP="009B45B9">
      <w:pPr>
        <w:tabs>
          <w:tab w:val="left" w:pos="851"/>
        </w:tabs>
        <w:rPr>
          <w:rFonts w:ascii="Arial" w:hAnsi="Arial" w:cs="Arial"/>
          <w:b/>
        </w:rPr>
      </w:pPr>
      <w:r w:rsidRPr="00B72E27">
        <w:rPr>
          <w:rFonts w:ascii="Arial" w:hAnsi="Arial" w:cs="Arial"/>
          <w:i/>
          <w:sz w:val="18"/>
          <w:szCs w:val="18"/>
        </w:rPr>
        <w:t>(</w:t>
      </w:r>
      <w:r w:rsidR="00D904A2" w:rsidRPr="00B72E27">
        <w:rPr>
          <w:rFonts w:ascii="Arial" w:hAnsi="Arial" w:cs="Arial"/>
          <w:i/>
          <w:sz w:val="18"/>
          <w:szCs w:val="18"/>
        </w:rPr>
        <w:t xml:space="preserve">Le </w:t>
      </w:r>
      <w:r w:rsidR="00EC4741" w:rsidRPr="00B72E27">
        <w:rPr>
          <w:rFonts w:ascii="Arial" w:hAnsi="Arial" w:cs="Arial"/>
          <w:i/>
          <w:sz w:val="18"/>
          <w:szCs w:val="18"/>
        </w:rPr>
        <w:t xml:space="preserve">soumissionnaire </w:t>
      </w:r>
      <w:r w:rsidR="00D904A2" w:rsidRPr="00B72E27">
        <w:rPr>
          <w:rFonts w:ascii="Arial" w:hAnsi="Arial" w:cs="Arial"/>
          <w:i/>
          <w:sz w:val="18"/>
          <w:szCs w:val="18"/>
        </w:rPr>
        <w:t>c</w:t>
      </w:r>
      <w:r w:rsidRPr="00B72E27">
        <w:rPr>
          <w:rFonts w:ascii="Arial" w:hAnsi="Arial" w:cs="Arial"/>
          <w:i/>
          <w:sz w:val="18"/>
          <w:szCs w:val="18"/>
        </w:rPr>
        <w:t>oche la case correspondante.)</w:t>
      </w:r>
    </w:p>
    <w:p w14:paraId="6A34CAEC" w14:textId="77777777" w:rsidR="003261C6" w:rsidRDefault="003261C6" w:rsidP="009B45B9">
      <w:pPr>
        <w:tabs>
          <w:tab w:val="left" w:pos="426"/>
          <w:tab w:val="left" w:pos="851"/>
        </w:tabs>
        <w:jc w:val="both"/>
        <w:rPr>
          <w:rFonts w:ascii="Arial" w:hAnsi="Arial" w:cs="Arial"/>
          <w:b/>
        </w:rPr>
      </w:pPr>
    </w:p>
    <w:p w14:paraId="6A34CAED" w14:textId="0516B5E5" w:rsidR="009B1CD0" w:rsidRDefault="009B1CD0" w:rsidP="009B45B9">
      <w:pPr>
        <w:pStyle w:val="Titre4"/>
        <w:tabs>
          <w:tab w:val="clear" w:pos="4111"/>
          <w:tab w:val="left" w:pos="426"/>
          <w:tab w:val="left" w:pos="851"/>
        </w:tabs>
        <w:rPr>
          <w:sz w:val="22"/>
          <w:szCs w:val="22"/>
        </w:rPr>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534CC152" w14:textId="77777777" w:rsidR="00B72E27" w:rsidRPr="00B72E27" w:rsidRDefault="00B72E27" w:rsidP="00B72E27"/>
    <w:p w14:paraId="062ABA5A" w14:textId="77777777" w:rsidR="00445802" w:rsidRPr="00445802" w:rsidRDefault="00445802" w:rsidP="00445802">
      <w:pPr>
        <w:tabs>
          <w:tab w:val="left" w:pos="576"/>
          <w:tab w:val="left" w:pos="851"/>
        </w:tabs>
        <w:jc w:val="both"/>
        <w:rPr>
          <w:rFonts w:ascii="Arial" w:hAnsi="Arial" w:cs="Arial"/>
        </w:rPr>
      </w:pPr>
      <w:r w:rsidRPr="00445802">
        <w:rPr>
          <w:rFonts w:ascii="Arial" w:hAnsi="Arial" w:cs="Arial"/>
        </w:rPr>
        <w:t xml:space="preserve">Le marché public prend effet à compter de sa date de notification pour une période ferme de vingt-quatre (24) mois. </w:t>
      </w:r>
    </w:p>
    <w:p w14:paraId="303BD38E" w14:textId="77777777" w:rsidR="00445802" w:rsidRPr="00445802" w:rsidRDefault="00445802" w:rsidP="00445802">
      <w:pPr>
        <w:tabs>
          <w:tab w:val="left" w:pos="576"/>
          <w:tab w:val="left" w:pos="851"/>
        </w:tabs>
        <w:jc w:val="both"/>
        <w:rPr>
          <w:rFonts w:ascii="Arial" w:hAnsi="Arial" w:cs="Arial"/>
        </w:rPr>
      </w:pPr>
    </w:p>
    <w:p w14:paraId="6A34CAFB" w14:textId="5FC7E3A0" w:rsidR="009B1CD0" w:rsidRPr="00445802" w:rsidRDefault="00445802" w:rsidP="00445802">
      <w:pPr>
        <w:tabs>
          <w:tab w:val="left" w:pos="576"/>
          <w:tab w:val="left" w:pos="851"/>
        </w:tabs>
        <w:jc w:val="both"/>
        <w:rPr>
          <w:rFonts w:ascii="Arial" w:hAnsi="Arial" w:cs="Arial"/>
        </w:rPr>
      </w:pPr>
      <w:r w:rsidRPr="00445802">
        <w:rPr>
          <w:rFonts w:ascii="Arial" w:hAnsi="Arial" w:cs="Arial"/>
        </w:rPr>
        <w:t xml:space="preserve">A l’issue de cette première période, le marché public est reconductible deux (2) fois par période de douze (12) mois, selon les dispositions du CCAP. </w:t>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0" w14:textId="5C784028" w:rsidR="00AE1C9C" w:rsidRPr="00B72E27" w:rsidRDefault="00AE1C9C" w:rsidP="00AE1C9C">
      <w:pPr>
        <w:tabs>
          <w:tab w:val="left" w:pos="426"/>
        </w:tabs>
        <w:suppressAutoHyphens w:val="0"/>
        <w:jc w:val="both"/>
        <w:rPr>
          <w:rFonts w:ascii="Arial" w:hAnsi="Arial" w:cs="Arial"/>
          <w:lang w:eastAsia="fr-FR" w:bidi="ml"/>
        </w:rPr>
      </w:pPr>
      <w:r w:rsidRPr="00B72E27">
        <w:rPr>
          <w:rFonts w:ascii="Arial" w:hAnsi="Arial" w:cs="Arial"/>
          <w:lang w:eastAsia="fr-FR" w:bidi="ml"/>
        </w:rPr>
        <w:t>Le présent engagement me lie pour le délai de validité des offres indiqué dans le règlement de la consultation</w:t>
      </w:r>
      <w:r w:rsidR="00FD5ED8" w:rsidRPr="00B72E27">
        <w:rPr>
          <w:rFonts w:ascii="Arial" w:hAnsi="Arial" w:cs="Arial"/>
          <w:lang w:eastAsia="fr-FR" w:bidi="ml"/>
        </w:rPr>
        <w:t>.</w:t>
      </w:r>
    </w:p>
    <w:p w14:paraId="6A34CB01" w14:textId="77777777" w:rsidR="00AE1C9C" w:rsidRPr="00FD5ED8"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1E4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81E4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FD5ED8">
      <w:pPr>
        <w:pStyle w:val="Titre1"/>
        <w:numPr>
          <w:ilvl w:val="0"/>
          <w:numId w:val="0"/>
        </w:numPr>
        <w:tabs>
          <w:tab w:val="left" w:pos="851"/>
        </w:tabs>
        <w:jc w:val="both"/>
        <w:rPr>
          <w:rFonts w:ascii="Arial" w:hAnsi="Arial" w:cs="Arial"/>
        </w:rPr>
      </w:pPr>
    </w:p>
    <w:p w14:paraId="77E997AA" w14:textId="77777777" w:rsidR="00FD5ED8" w:rsidRPr="00FD5ED8" w:rsidRDefault="00FD5ED8" w:rsidP="00FD5ED8">
      <w:pPr>
        <w:jc w:val="center"/>
        <w:rPr>
          <w:rFonts w:cs="Kartika"/>
          <w:color w:val="0000FF"/>
          <w:lang w:bidi="ml"/>
        </w:rPr>
      </w:pPr>
    </w:p>
    <w:p w14:paraId="7E2FEAB7" w14:textId="6BFFFF35" w:rsidR="00FD5ED8" w:rsidRPr="00FD5ED8" w:rsidRDefault="00FD5ED8" w:rsidP="00FD5ED8">
      <w:pPr>
        <w:pStyle w:val="Titre1"/>
        <w:rPr>
          <w:rFonts w:ascii="Arial" w:hAnsi="Arial" w:cs="Arial"/>
          <w:b w:val="0"/>
          <w:lang w:bidi="ml"/>
        </w:rPr>
      </w:pPr>
      <w:r w:rsidRPr="00FD5ED8">
        <w:rPr>
          <w:rFonts w:ascii="Arial" w:hAnsi="Arial" w:cs="Arial"/>
          <w:b w:val="0"/>
          <w:lang w:bidi="ml"/>
        </w:rPr>
        <w:t xml:space="preserve">                                                       Etablissement Français du Sang</w:t>
      </w:r>
    </w:p>
    <w:p w14:paraId="28FA90F4" w14:textId="2D52EAC7" w:rsidR="00FD5ED8" w:rsidRPr="00FD5ED8" w:rsidRDefault="00FD5ED8" w:rsidP="00FD5ED8">
      <w:pPr>
        <w:pStyle w:val="Titre1"/>
        <w:rPr>
          <w:rFonts w:ascii="Arial" w:hAnsi="Arial" w:cs="Arial"/>
          <w:b w:val="0"/>
          <w:lang w:bidi="ml"/>
        </w:rPr>
      </w:pPr>
      <w:r w:rsidRPr="00FD5ED8">
        <w:rPr>
          <w:rFonts w:ascii="Arial" w:hAnsi="Arial" w:cs="Arial"/>
          <w:b w:val="0"/>
          <w:lang w:bidi="ml"/>
        </w:rPr>
        <w:t xml:space="preserve">                                                        Cs 40511 rue du Coup de Main </w:t>
      </w:r>
    </w:p>
    <w:p w14:paraId="6A34CB7D" w14:textId="515C2B3A" w:rsidR="00EA4CE6" w:rsidRDefault="00FD5ED8" w:rsidP="00FD5ED8">
      <w:pPr>
        <w:pStyle w:val="Titre1"/>
        <w:rPr>
          <w:rFonts w:ascii="Arial" w:hAnsi="Arial" w:cs="Arial"/>
          <w:b w:val="0"/>
          <w:lang w:bidi="ml"/>
        </w:rPr>
      </w:pPr>
      <w:r w:rsidRPr="00FD5ED8">
        <w:rPr>
          <w:rFonts w:ascii="Arial" w:hAnsi="Arial" w:cs="Arial"/>
          <w:b w:val="0"/>
          <w:lang w:bidi="ml"/>
        </w:rPr>
        <w:t xml:space="preserve">                                                            97264 Fort de France</w:t>
      </w:r>
    </w:p>
    <w:p w14:paraId="15C2CC4B" w14:textId="77777777" w:rsidR="00FD5ED8" w:rsidRPr="00FD5ED8" w:rsidRDefault="00FD5ED8" w:rsidP="00FD5ED8">
      <w:pPr>
        <w:rPr>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A" w14:textId="6105975A" w:rsidR="009B1CD0" w:rsidRPr="00B86CA7" w:rsidRDefault="009B1CD0" w:rsidP="0083205E">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C" w14:textId="77777777" w:rsidR="00EA4CE6" w:rsidRPr="00EF18B4" w:rsidRDefault="00EA4CE6" w:rsidP="00EA4CE6">
      <w:pPr>
        <w:suppressAutoHyphens w:val="0"/>
        <w:jc w:val="both"/>
        <w:rPr>
          <w:rFonts w:ascii="Arial" w:hAnsi="Arial" w:cs="Arial"/>
          <w:highlight w:val="yellow"/>
          <w:lang w:eastAsia="fr-FR" w:bidi="ml"/>
        </w:rPr>
      </w:pPr>
    </w:p>
    <w:p w14:paraId="2308668F" w14:textId="77777777" w:rsidR="007312BC" w:rsidRPr="00402F69" w:rsidRDefault="007312BC" w:rsidP="007312BC">
      <w:pPr>
        <w:pStyle w:val="fcase2metab"/>
        <w:ind w:left="0" w:firstLine="0"/>
        <w:jc w:val="center"/>
        <w:rPr>
          <w:rFonts w:ascii="Arial" w:hAnsi="Arial" w:cs="Arial"/>
          <w:lang w:eastAsia="fr-FR" w:bidi="ml"/>
        </w:rPr>
      </w:pPr>
      <w:r w:rsidRPr="002D03BB">
        <w:rPr>
          <w:rFonts w:ascii="Arial" w:hAnsi="Arial" w:cs="Arial"/>
        </w:rPr>
        <w:tab/>
      </w:r>
      <w:r w:rsidRPr="00402F69">
        <w:rPr>
          <w:rFonts w:ascii="Arial" w:hAnsi="Arial" w:cs="Arial"/>
          <w:lang w:eastAsia="fr-FR" w:bidi="ml"/>
        </w:rPr>
        <w:t>Monsieur le Directeur de l’Établissement Français du Sang Martinique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1453351F" w14:textId="77777777" w:rsidR="007312BC" w:rsidRPr="00402F69" w:rsidRDefault="007312BC" w:rsidP="007312BC">
      <w:pPr>
        <w:pStyle w:val="fcase2metab"/>
        <w:ind w:left="0" w:firstLine="0"/>
        <w:jc w:val="center"/>
        <w:rPr>
          <w:rFonts w:ascii="Arial" w:hAnsi="Arial" w:cs="Arial"/>
          <w:lang w:eastAsia="fr-FR" w:bidi="ml"/>
        </w:rPr>
      </w:pPr>
      <w:r w:rsidRPr="002D03BB">
        <w:rPr>
          <w:rFonts w:ascii="Arial" w:hAnsi="Arial" w:cs="Arial"/>
        </w:rPr>
        <w:tab/>
      </w:r>
      <w:r w:rsidRPr="00402F69">
        <w:rPr>
          <w:rFonts w:ascii="Arial" w:hAnsi="Arial" w:cs="Arial"/>
          <w:lang w:eastAsia="fr-FR" w:bidi="ml"/>
        </w:rPr>
        <w:t>Monsieur le Directeur de l’Établissement Français du Sang Martinique</w:t>
      </w:r>
    </w:p>
    <w:p w14:paraId="6A34CB93" w14:textId="2767871B" w:rsidR="009B1CD0" w:rsidRDefault="009B1CD0" w:rsidP="009B45B9">
      <w:pPr>
        <w:tabs>
          <w:tab w:val="left" w:pos="851"/>
        </w:tabs>
        <w:jc w:val="both"/>
        <w:rPr>
          <w:rFonts w:ascii="Arial" w:hAnsi="Arial" w:cs="Arial"/>
        </w:rPr>
      </w:pPr>
    </w:p>
    <w:p w14:paraId="49B6EBED" w14:textId="77777777" w:rsidR="00F45B39" w:rsidRPr="002D03BB" w:rsidRDefault="00F45B39" w:rsidP="009B45B9">
      <w:pPr>
        <w:tabs>
          <w:tab w:val="left" w:pos="851"/>
        </w:tabs>
        <w:jc w:val="both"/>
        <w:rPr>
          <w:rFonts w:ascii="Arial" w:hAnsi="Arial" w:cs="Arial"/>
        </w:rPr>
      </w:pPr>
    </w:p>
    <w:p w14:paraId="6A34CB94" w14:textId="3665C25D" w:rsidR="00EA4CE6" w:rsidRPr="002D03BB" w:rsidRDefault="00EA4CE6" w:rsidP="00EA4CE6">
      <w:pPr>
        <w:pStyle w:val="fcase2metab"/>
        <w:ind w:left="0" w:firstLine="0"/>
        <w:jc w:val="center"/>
        <w:rPr>
          <w:rFonts w:cs="Kartika"/>
          <w:color w:val="0000FF"/>
          <w:lang w:eastAsia="fr-FR" w:bidi="ml"/>
        </w:rPr>
      </w:pPr>
      <w:r w:rsidRPr="002D03BB">
        <w:rPr>
          <w:rFonts w:ascii="Arial" w:hAnsi="Arial" w:cs="Arial"/>
        </w:rPr>
        <w:tab/>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5729B071" w14:textId="77777777" w:rsidR="007312BC" w:rsidRPr="00402F69" w:rsidRDefault="007312BC" w:rsidP="007312BC">
      <w:pPr>
        <w:pStyle w:val="fcase2metab"/>
        <w:ind w:left="0" w:firstLine="0"/>
        <w:jc w:val="center"/>
        <w:rPr>
          <w:rFonts w:ascii="Arial" w:hAnsi="Arial" w:cs="Arial"/>
          <w:lang w:eastAsia="fr-FR" w:bidi="ml"/>
        </w:rPr>
      </w:pPr>
      <w:r w:rsidRPr="002D03BB">
        <w:rPr>
          <w:rFonts w:ascii="Arial" w:hAnsi="Arial" w:cs="Arial"/>
        </w:rPr>
        <w:tab/>
      </w:r>
      <w:r w:rsidRPr="00402F69">
        <w:rPr>
          <w:rFonts w:ascii="Arial" w:hAnsi="Arial" w:cs="Arial"/>
          <w:lang w:eastAsia="fr-FR" w:bidi="ml"/>
        </w:rPr>
        <w:t>Monsieur le Directeur de l’Établissement Français du Sang Martinique</w:t>
      </w: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Pr="003D73CC" w:rsidRDefault="009B1CD0" w:rsidP="009B45B9">
      <w:pPr>
        <w:pStyle w:val="fcase2metab"/>
        <w:rPr>
          <w:rFonts w:ascii="Arial" w:hAnsi="Arial" w:cs="Arial"/>
        </w:rPr>
      </w:pPr>
    </w:p>
    <w:p w14:paraId="6A34CC14" w14:textId="1E9846BF" w:rsidR="00EA4CE6" w:rsidRPr="003D73CC" w:rsidRDefault="00EA4CE6" w:rsidP="002D03BB">
      <w:pPr>
        <w:tabs>
          <w:tab w:val="left" w:pos="426"/>
          <w:tab w:val="left" w:pos="851"/>
        </w:tabs>
        <w:suppressAutoHyphens w:val="0"/>
        <w:spacing w:after="120"/>
        <w:jc w:val="center"/>
        <w:rPr>
          <w:rFonts w:ascii="Arial" w:hAnsi="Arial" w:cs="Arial"/>
          <w:u w:val="single"/>
          <w:lang w:eastAsia="fr-FR" w:bidi="ml"/>
        </w:rPr>
      </w:pPr>
      <w:r w:rsidRPr="003D73CC">
        <w:rPr>
          <w:rFonts w:ascii="Arial" w:hAnsi="Arial" w:cs="Arial"/>
          <w:u w:val="single"/>
          <w:lang w:eastAsia="fr-FR" w:bidi="ml"/>
        </w:rPr>
        <w:t>Pour l’EFS</w:t>
      </w:r>
    </w:p>
    <w:p w14:paraId="7C83E479" w14:textId="77777777" w:rsidR="007312BC" w:rsidRPr="00402F69" w:rsidRDefault="007312BC" w:rsidP="007312BC">
      <w:pPr>
        <w:tabs>
          <w:tab w:val="left" w:pos="426"/>
          <w:tab w:val="left" w:pos="851"/>
        </w:tabs>
        <w:suppressAutoHyphens w:val="0"/>
        <w:spacing w:after="120"/>
        <w:jc w:val="center"/>
        <w:rPr>
          <w:rFonts w:ascii="Arial" w:hAnsi="Arial" w:cs="Arial"/>
          <w:lang w:eastAsia="fr-FR" w:bidi="ml"/>
        </w:rPr>
      </w:pPr>
      <w:r w:rsidRPr="00402F69">
        <w:rPr>
          <w:rFonts w:ascii="Arial" w:hAnsi="Arial" w:cs="Arial"/>
          <w:lang w:eastAsia="fr-FR" w:bidi="ml"/>
        </w:rPr>
        <w:t>Madame l’Agent comptable secondaire de l’Établissement Français du Sang Martinique</w:t>
      </w:r>
    </w:p>
    <w:tbl>
      <w:tblPr>
        <w:tblW w:w="10492" w:type="dxa"/>
        <w:tblCellMar>
          <w:left w:w="0" w:type="dxa"/>
          <w:right w:w="0" w:type="dxa"/>
        </w:tblCellMar>
        <w:tblLook w:val="0420" w:firstRow="1" w:lastRow="0" w:firstColumn="0" w:lastColumn="0" w:noHBand="0" w:noVBand="1"/>
      </w:tblPr>
      <w:tblGrid>
        <w:gridCol w:w="2639"/>
        <w:gridCol w:w="4199"/>
        <w:gridCol w:w="1794"/>
        <w:gridCol w:w="1860"/>
      </w:tblGrid>
      <w:tr w:rsidR="007312BC" w:rsidRPr="00EA4CE6" w14:paraId="199C35FC" w14:textId="77777777" w:rsidTr="00D413D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E0F376" w14:textId="77777777" w:rsidR="007312BC" w:rsidRPr="00FD3722" w:rsidRDefault="007312BC" w:rsidP="00D413D0">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19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2E8D94C" w14:textId="77777777" w:rsidR="007312BC" w:rsidRPr="00FD3722" w:rsidRDefault="007312BC" w:rsidP="00D413D0">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49E513F2" w14:textId="77777777" w:rsidR="007312BC" w:rsidRPr="00FD3722" w:rsidRDefault="007312BC" w:rsidP="00D413D0">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6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743B14DC" w14:textId="77777777" w:rsidR="007312BC" w:rsidRPr="00FD3722" w:rsidRDefault="007312BC" w:rsidP="00D413D0">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7312BC" w:rsidRPr="00EA4CE6" w14:paraId="23960781" w14:textId="77777777" w:rsidTr="00D413D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18CFB3FB" w14:textId="77777777" w:rsidR="007312BC" w:rsidRPr="00FD3722" w:rsidRDefault="007312BC" w:rsidP="00D413D0">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1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733856D5" w14:textId="77777777" w:rsidR="007312BC" w:rsidRPr="00FD3722" w:rsidRDefault="007312BC" w:rsidP="00D413D0">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5368217D" w14:textId="77777777" w:rsidR="007312BC" w:rsidRPr="00FD3722" w:rsidRDefault="007312BC" w:rsidP="00D413D0">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5CD998D7" w14:textId="77777777" w:rsidR="007312BC" w:rsidRPr="00FD3722" w:rsidRDefault="007312BC" w:rsidP="00D413D0">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6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22C9678B" w14:textId="77777777" w:rsidR="007312BC" w:rsidRPr="00FD3722" w:rsidRDefault="007312BC" w:rsidP="00D413D0">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bl>
    <w:p w14:paraId="6A34CC16" w14:textId="77777777" w:rsidR="004055D2" w:rsidRPr="002D03BB" w:rsidRDefault="004055D2" w:rsidP="00445802">
      <w:pPr>
        <w:tabs>
          <w:tab w:val="left" w:pos="426"/>
          <w:tab w:val="left" w:pos="851"/>
        </w:tabs>
        <w:suppressAutoHyphens w:val="0"/>
        <w:spacing w:after="120"/>
        <w:rPr>
          <w:rFonts w:ascii="Arial" w:hAnsi="Arial" w:cs="Arial"/>
          <w:color w:val="0000FF"/>
          <w:lang w:eastAsia="fr-FR" w:bidi="ml"/>
        </w:rPr>
      </w:pPr>
    </w:p>
    <w:p w14:paraId="6A34CC1E" w14:textId="77777777" w:rsidR="001C40C0" w:rsidRDefault="001C40C0" w:rsidP="00445802">
      <w:pPr>
        <w:pStyle w:val="fcase2metab"/>
        <w:ind w:left="0" w:firstLine="0"/>
        <w:rPr>
          <w:rFonts w:ascii="Arial" w:hAnsi="Arial" w:cs="Arial"/>
        </w:rPr>
      </w:pPr>
    </w:p>
    <w:p w14:paraId="173AF139" w14:textId="77777777" w:rsidR="006A7019" w:rsidRDefault="00C07B12" w:rsidP="006A7019">
      <w:pPr>
        <w:tabs>
          <w:tab w:val="left" w:pos="720"/>
          <w:tab w:val="left" w:pos="851"/>
        </w:tabs>
        <w:jc w:val="both"/>
        <w:rPr>
          <w:rFonts w:ascii="Arial" w:hAnsi="Arial" w:cs="Arial"/>
          <w:color w:val="0000FF"/>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07C37377" w14:textId="10CAC2CE" w:rsidR="001D63A1" w:rsidRDefault="001D63A1" w:rsidP="006A7019">
      <w:pPr>
        <w:tabs>
          <w:tab w:val="left" w:pos="720"/>
          <w:tab w:val="left" w:pos="851"/>
        </w:tabs>
        <w:jc w:val="both"/>
        <w:rPr>
          <w:rFonts w:ascii="Arial" w:hAnsi="Arial" w:cs="Arial"/>
        </w:rPr>
      </w:pPr>
    </w:p>
    <w:p w14:paraId="6A34CC3E" w14:textId="2166CC08" w:rsidR="00791F91" w:rsidRDefault="00791F91" w:rsidP="00791F91">
      <w:pPr>
        <w:suppressAutoHyphens w:val="0"/>
        <w:rPr>
          <w:rFonts w:ascii="Arial" w:hAnsi="Arial" w:cs="Arial"/>
          <w:lang w:eastAsia="fr-FR" w:bidi="ml"/>
        </w:rPr>
      </w:pPr>
    </w:p>
    <w:p w14:paraId="7FAE109D" w14:textId="66A117CB" w:rsidR="006A7019" w:rsidRDefault="006A7019" w:rsidP="00791F91">
      <w:pPr>
        <w:suppressAutoHyphens w:val="0"/>
        <w:rPr>
          <w:rFonts w:ascii="Arial" w:hAnsi="Arial" w:cs="Arial"/>
          <w:lang w:eastAsia="fr-FR" w:bidi="ml"/>
        </w:rPr>
      </w:pPr>
    </w:p>
    <w:p w14:paraId="4D1AB50A" w14:textId="77777777" w:rsidR="006A7019" w:rsidRPr="00791F91" w:rsidRDefault="006A7019"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C" w14:textId="55C4F950" w:rsidR="00791F91" w:rsidRPr="003D73CC" w:rsidRDefault="00791F91" w:rsidP="003D73CC">
      <w:pPr>
        <w:suppressAutoHyphens w:val="0"/>
        <w:rPr>
          <w:lang w:eastAsia="fr-FR"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7E9B" w:rsidRPr="005D051E" w:rsidRDefault="00EC7E9B" w:rsidP="00791F91">
                            <w:pPr>
                              <w:tabs>
                                <w:tab w:val="left" w:pos="3402"/>
                                <w:tab w:val="left" w:pos="6237"/>
                                <w:tab w:val="left" w:pos="9072"/>
                              </w:tabs>
                              <w:spacing w:after="120"/>
                              <w:jc w:val="both"/>
                              <w:rPr>
                                <w:rFonts w:ascii="Arial" w:hAnsi="Arial" w:cs="Arial"/>
                                <w:lang w:bidi="ml"/>
                              </w:rPr>
                            </w:pPr>
                          </w:p>
                          <w:p w14:paraId="6A34CC9D"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EC7E9B" w:rsidRPr="005D051E" w:rsidRDefault="00EC7E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7E9B" w:rsidRPr="00D8507C" w:rsidRDefault="00EC7E9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7E9B" w:rsidRPr="005D051E" w:rsidRDefault="00EC7E9B" w:rsidP="00791F91">
                      <w:pPr>
                        <w:tabs>
                          <w:tab w:val="left" w:pos="3402"/>
                          <w:tab w:val="left" w:pos="6237"/>
                          <w:tab w:val="left" w:pos="9072"/>
                        </w:tabs>
                        <w:spacing w:after="120"/>
                        <w:jc w:val="both"/>
                        <w:rPr>
                          <w:rFonts w:ascii="Arial" w:hAnsi="Arial" w:cs="Arial"/>
                          <w:lang w:bidi="ml"/>
                        </w:rPr>
                      </w:pPr>
                    </w:p>
                    <w:p w14:paraId="6A34CC9D" w14:textId="77777777" w:rsidR="00EC7E9B" w:rsidRPr="005D051E" w:rsidRDefault="00EC7E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7E9B" w:rsidRPr="005D051E" w:rsidRDefault="00EC7E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7E9B" w:rsidRPr="00D8507C" w:rsidRDefault="00EC7E9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EC7E9B" w:rsidRPr="00983BB6" w:rsidRDefault="00EC7E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7E9B" w:rsidRDefault="00EC7E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7E9B" w:rsidRPr="005D051E" w:rsidRDefault="00EC7E9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EC7E9B" w:rsidRPr="00983BB6" w:rsidRDefault="00EC7E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7E9B" w:rsidRDefault="00EC7E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7E9B" w:rsidRPr="005D051E" w:rsidRDefault="00EC7E9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6CEC" w14:textId="77777777" w:rsidR="00F47047" w:rsidRDefault="00F47047">
      <w:r>
        <w:separator/>
      </w:r>
    </w:p>
  </w:endnote>
  <w:endnote w:type="continuationSeparator" w:id="0">
    <w:p w14:paraId="0CB24D24" w14:textId="77777777" w:rsidR="00F47047" w:rsidRDefault="00F47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EC7E9B" w14:paraId="6A34CC92" w14:textId="77777777" w:rsidTr="002A3FB6">
      <w:trPr>
        <w:trHeight w:val="286"/>
        <w:tblHeader/>
      </w:trPr>
      <w:tc>
        <w:tcPr>
          <w:tcW w:w="3048" w:type="dxa"/>
          <w:shd w:val="clear" w:color="auto" w:fill="66CCFF"/>
        </w:tcPr>
        <w:p w14:paraId="6A34CC8C" w14:textId="6159D42F" w:rsidR="00EC7E9B" w:rsidRPr="005A5FCD" w:rsidRDefault="00EC7E9B" w:rsidP="005A5FCD">
          <w:pPr>
            <w:ind w:right="-638"/>
            <w:rPr>
              <w:rFonts w:ascii="Arial" w:hAnsi="Arial" w:cs="Arial"/>
              <w:b/>
            </w:rPr>
          </w:pPr>
          <w:r>
            <w:rPr>
              <w:rFonts w:ascii="Arial" w:hAnsi="Arial" w:cs="Arial"/>
              <w:b/>
            </w:rPr>
            <w:t>ATTRI1 – Acte d’engagement</w:t>
          </w:r>
        </w:p>
      </w:tc>
      <w:tc>
        <w:tcPr>
          <w:tcW w:w="5386" w:type="dxa"/>
          <w:shd w:val="clear" w:color="auto" w:fill="66CCFF"/>
        </w:tcPr>
        <w:p w14:paraId="0B769715" w14:textId="02272FE5" w:rsidR="007312BC" w:rsidRDefault="007312BC" w:rsidP="007312BC">
          <w:pPr>
            <w:pStyle w:val="Titre1"/>
            <w:ind w:left="133"/>
          </w:pPr>
          <w:r>
            <w:rPr>
              <w:color w:val="C30D1F"/>
            </w:rPr>
            <w:t>N°</w:t>
          </w:r>
          <w:r>
            <w:rPr>
              <w:color w:val="C30D1F"/>
              <w:spacing w:val="-7"/>
            </w:rPr>
            <w:t xml:space="preserve"> </w:t>
          </w:r>
          <w:r>
            <w:rPr>
              <w:color w:val="C30D1F"/>
            </w:rPr>
            <w:t>Consultation</w:t>
          </w:r>
          <w:r>
            <w:rPr>
              <w:color w:val="C30D1F"/>
              <w:spacing w:val="-7"/>
            </w:rPr>
            <w:t xml:space="preserve"> </w:t>
          </w:r>
          <w:r>
            <w:rPr>
              <w:color w:val="C30D1F"/>
            </w:rPr>
            <w:t>2025/EFS-</w:t>
          </w:r>
          <w:r w:rsidRPr="0040221D">
            <w:rPr>
              <w:color w:val="C30D1F"/>
              <w:spacing w:val="-2"/>
            </w:rPr>
            <w:t>MART/25003</w:t>
          </w:r>
        </w:p>
        <w:p w14:paraId="6A34CC8D" w14:textId="5F8EBE4B" w:rsidR="00EC7E9B" w:rsidRDefault="00EC7E9B" w:rsidP="00B05C4B">
          <w:pPr>
            <w:jc w:val="center"/>
            <w:rPr>
              <w:rFonts w:ascii="Arial" w:hAnsi="Arial" w:cs="Arial"/>
              <w:b/>
            </w:rPr>
          </w:pPr>
        </w:p>
      </w:tc>
      <w:tc>
        <w:tcPr>
          <w:tcW w:w="896" w:type="dxa"/>
          <w:shd w:val="clear" w:color="auto" w:fill="66CCFF"/>
        </w:tcPr>
        <w:p w14:paraId="6A34CC8E" w14:textId="77777777" w:rsidR="00EC7E9B" w:rsidRDefault="00EC7E9B">
          <w:pPr>
            <w:tabs>
              <w:tab w:val="center" w:pos="1366"/>
              <w:tab w:val="right" w:pos="2733"/>
            </w:tabs>
          </w:pPr>
          <w:r>
            <w:rPr>
              <w:rFonts w:ascii="Arial" w:hAnsi="Arial" w:cs="Arial"/>
              <w:b/>
            </w:rPr>
            <w:t xml:space="preserve">Page : </w:t>
          </w:r>
        </w:p>
      </w:tc>
      <w:tc>
        <w:tcPr>
          <w:tcW w:w="567" w:type="dxa"/>
          <w:shd w:val="clear" w:color="auto" w:fill="66CCFF"/>
        </w:tcPr>
        <w:p w14:paraId="6A34CC8F" w14:textId="46FD141D" w:rsidR="00EC7E9B" w:rsidRDefault="00EC7E9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312BC">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EC7E9B" w:rsidRDefault="00EC7E9B">
          <w:pPr>
            <w:jc w:val="center"/>
          </w:pPr>
          <w:r>
            <w:rPr>
              <w:rFonts w:ascii="Arial" w:hAnsi="Arial" w:cs="Arial"/>
              <w:b/>
            </w:rPr>
            <w:t>/</w:t>
          </w:r>
        </w:p>
      </w:tc>
      <w:tc>
        <w:tcPr>
          <w:tcW w:w="544" w:type="dxa"/>
          <w:shd w:val="clear" w:color="auto" w:fill="66CCFF"/>
        </w:tcPr>
        <w:p w14:paraId="6A34CC91" w14:textId="172C6BAA" w:rsidR="00EC7E9B" w:rsidRDefault="00EC7E9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12BC">
            <w:rPr>
              <w:rStyle w:val="Numrodepage"/>
              <w:rFonts w:cs="Arial"/>
              <w:b/>
              <w:noProof/>
            </w:rPr>
            <w:t>8</w:t>
          </w:r>
          <w:r>
            <w:rPr>
              <w:rStyle w:val="Numrodepage"/>
              <w:rFonts w:cs="Arial"/>
              <w:b/>
            </w:rPr>
            <w:fldChar w:fldCharType="end"/>
          </w:r>
        </w:p>
      </w:tc>
    </w:tr>
  </w:tbl>
  <w:p w14:paraId="6A34CC93" w14:textId="77777777" w:rsidR="00EC7E9B" w:rsidRDefault="00EC7E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216D" w14:textId="77777777" w:rsidR="00F47047" w:rsidRDefault="00F47047">
      <w:r>
        <w:separator/>
      </w:r>
    </w:p>
  </w:footnote>
  <w:footnote w:type="continuationSeparator" w:id="0">
    <w:p w14:paraId="7ED8DBAD" w14:textId="77777777" w:rsidR="00F47047" w:rsidRDefault="00F470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7A39E2"/>
    <w:multiLevelType w:val="hybridMultilevel"/>
    <w:tmpl w:val="434662DC"/>
    <w:lvl w:ilvl="0" w:tplc="E1CE54C4">
      <w:start w:val="8"/>
      <w:numFmt w:val="bullet"/>
      <w:lvlText w:val="-"/>
      <w:lvlJc w:val="left"/>
      <w:pPr>
        <w:ind w:left="720" w:hanging="360"/>
      </w:pPr>
      <w:rPr>
        <w:rFonts w:ascii="Arial" w:eastAsia="Arial" w:hAnsi="Arial" w:cs="Arial"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AE2881"/>
    <w:multiLevelType w:val="hybridMultilevel"/>
    <w:tmpl w:val="15665B7E"/>
    <w:lvl w:ilvl="0" w:tplc="7A9C38EC">
      <w:numFmt w:val="bullet"/>
      <w:lvlText w:val="-"/>
      <w:lvlJc w:val="left"/>
      <w:pPr>
        <w:ind w:left="853" w:hanging="360"/>
      </w:pPr>
      <w:rPr>
        <w:rFonts w:ascii="Times New Roman" w:eastAsia="Times New Roman" w:hAnsi="Times New Roman" w:cs="Times New Roman" w:hint="default"/>
        <w:b/>
        <w:bCs/>
        <w:i w:val="0"/>
        <w:iCs w:val="0"/>
        <w:spacing w:val="0"/>
        <w:w w:val="100"/>
        <w:sz w:val="22"/>
        <w:szCs w:val="22"/>
        <w:lang w:val="fr-FR" w:eastAsia="en-US" w:bidi="ar-SA"/>
      </w:rPr>
    </w:lvl>
    <w:lvl w:ilvl="1" w:tplc="0FAA61D6">
      <w:numFmt w:val="bullet"/>
      <w:lvlText w:val="•"/>
      <w:lvlJc w:val="left"/>
      <w:pPr>
        <w:ind w:left="1804" w:hanging="360"/>
      </w:pPr>
      <w:rPr>
        <w:rFonts w:hint="default"/>
        <w:lang w:val="fr-FR" w:eastAsia="en-US" w:bidi="ar-SA"/>
      </w:rPr>
    </w:lvl>
    <w:lvl w:ilvl="2" w:tplc="A4086966">
      <w:numFmt w:val="bullet"/>
      <w:lvlText w:val="•"/>
      <w:lvlJc w:val="left"/>
      <w:pPr>
        <w:ind w:left="2749" w:hanging="360"/>
      </w:pPr>
      <w:rPr>
        <w:rFonts w:hint="default"/>
        <w:lang w:val="fr-FR" w:eastAsia="en-US" w:bidi="ar-SA"/>
      </w:rPr>
    </w:lvl>
    <w:lvl w:ilvl="3" w:tplc="0DBC30C8">
      <w:numFmt w:val="bullet"/>
      <w:lvlText w:val="•"/>
      <w:lvlJc w:val="left"/>
      <w:pPr>
        <w:ind w:left="3693" w:hanging="360"/>
      </w:pPr>
      <w:rPr>
        <w:rFonts w:hint="default"/>
        <w:lang w:val="fr-FR" w:eastAsia="en-US" w:bidi="ar-SA"/>
      </w:rPr>
    </w:lvl>
    <w:lvl w:ilvl="4" w:tplc="F7704550">
      <w:numFmt w:val="bullet"/>
      <w:lvlText w:val="•"/>
      <w:lvlJc w:val="left"/>
      <w:pPr>
        <w:ind w:left="4638" w:hanging="360"/>
      </w:pPr>
      <w:rPr>
        <w:rFonts w:hint="default"/>
        <w:lang w:val="fr-FR" w:eastAsia="en-US" w:bidi="ar-SA"/>
      </w:rPr>
    </w:lvl>
    <w:lvl w:ilvl="5" w:tplc="70609AEC">
      <w:numFmt w:val="bullet"/>
      <w:lvlText w:val="•"/>
      <w:lvlJc w:val="left"/>
      <w:pPr>
        <w:ind w:left="5583" w:hanging="360"/>
      </w:pPr>
      <w:rPr>
        <w:rFonts w:hint="default"/>
        <w:lang w:val="fr-FR" w:eastAsia="en-US" w:bidi="ar-SA"/>
      </w:rPr>
    </w:lvl>
    <w:lvl w:ilvl="6" w:tplc="C7F4745E">
      <w:numFmt w:val="bullet"/>
      <w:lvlText w:val="•"/>
      <w:lvlJc w:val="left"/>
      <w:pPr>
        <w:ind w:left="6527" w:hanging="360"/>
      </w:pPr>
      <w:rPr>
        <w:rFonts w:hint="default"/>
        <w:lang w:val="fr-FR" w:eastAsia="en-US" w:bidi="ar-SA"/>
      </w:rPr>
    </w:lvl>
    <w:lvl w:ilvl="7" w:tplc="9A1E204C">
      <w:numFmt w:val="bullet"/>
      <w:lvlText w:val="•"/>
      <w:lvlJc w:val="left"/>
      <w:pPr>
        <w:ind w:left="7472" w:hanging="360"/>
      </w:pPr>
      <w:rPr>
        <w:rFonts w:hint="default"/>
        <w:lang w:val="fr-FR" w:eastAsia="en-US" w:bidi="ar-SA"/>
      </w:rPr>
    </w:lvl>
    <w:lvl w:ilvl="8" w:tplc="4ED49AB8">
      <w:numFmt w:val="bullet"/>
      <w:lvlText w:val="•"/>
      <w:lvlJc w:val="left"/>
      <w:pPr>
        <w:ind w:left="8417" w:hanging="360"/>
      </w:pPr>
      <w:rPr>
        <w:rFonts w:hint="default"/>
        <w:lang w:val="fr-FR" w:eastAsia="en-US" w:bidi="ar-SA"/>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5638"/>
    <w:rsid w:val="00025982"/>
    <w:rsid w:val="00036500"/>
    <w:rsid w:val="0004003F"/>
    <w:rsid w:val="00043A53"/>
    <w:rsid w:val="000A2E05"/>
    <w:rsid w:val="000A4C09"/>
    <w:rsid w:val="000E0020"/>
    <w:rsid w:val="000F348D"/>
    <w:rsid w:val="00140694"/>
    <w:rsid w:val="00151DBB"/>
    <w:rsid w:val="00166B56"/>
    <w:rsid w:val="00173ECA"/>
    <w:rsid w:val="00194382"/>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A3FB6"/>
    <w:rsid w:val="002C04E1"/>
    <w:rsid w:val="002C2CA3"/>
    <w:rsid w:val="002C4B3E"/>
    <w:rsid w:val="002C79D6"/>
    <w:rsid w:val="002D03BB"/>
    <w:rsid w:val="002D4DD8"/>
    <w:rsid w:val="002F52DD"/>
    <w:rsid w:val="00324C01"/>
    <w:rsid w:val="003261C6"/>
    <w:rsid w:val="00326F0F"/>
    <w:rsid w:val="00332B12"/>
    <w:rsid w:val="00333B9F"/>
    <w:rsid w:val="00354C04"/>
    <w:rsid w:val="00367574"/>
    <w:rsid w:val="00385E76"/>
    <w:rsid w:val="003D5BA9"/>
    <w:rsid w:val="003D73CC"/>
    <w:rsid w:val="003E2ABC"/>
    <w:rsid w:val="003E63B0"/>
    <w:rsid w:val="0040047F"/>
    <w:rsid w:val="00400B22"/>
    <w:rsid w:val="004055D2"/>
    <w:rsid w:val="004176BF"/>
    <w:rsid w:val="0042741A"/>
    <w:rsid w:val="0043706E"/>
    <w:rsid w:val="00445802"/>
    <w:rsid w:val="0044597F"/>
    <w:rsid w:val="00445A50"/>
    <w:rsid w:val="00470BF3"/>
    <w:rsid w:val="00475977"/>
    <w:rsid w:val="00477DF4"/>
    <w:rsid w:val="004A7169"/>
    <w:rsid w:val="004B23DD"/>
    <w:rsid w:val="004D4DC6"/>
    <w:rsid w:val="004E75A6"/>
    <w:rsid w:val="00514DAF"/>
    <w:rsid w:val="005204F5"/>
    <w:rsid w:val="00532EC7"/>
    <w:rsid w:val="005371AD"/>
    <w:rsid w:val="00541CA3"/>
    <w:rsid w:val="005546A9"/>
    <w:rsid w:val="005561EA"/>
    <w:rsid w:val="00573CFC"/>
    <w:rsid w:val="00581DB7"/>
    <w:rsid w:val="00581E44"/>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A7019"/>
    <w:rsid w:val="006C4338"/>
    <w:rsid w:val="006C44B0"/>
    <w:rsid w:val="006F3DF9"/>
    <w:rsid w:val="00705159"/>
    <w:rsid w:val="00705D20"/>
    <w:rsid w:val="007060E5"/>
    <w:rsid w:val="00710FD6"/>
    <w:rsid w:val="007312BC"/>
    <w:rsid w:val="00757151"/>
    <w:rsid w:val="007909E0"/>
    <w:rsid w:val="00791F91"/>
    <w:rsid w:val="0079785C"/>
    <w:rsid w:val="007A2989"/>
    <w:rsid w:val="007C0BF5"/>
    <w:rsid w:val="007D7A65"/>
    <w:rsid w:val="007F68A6"/>
    <w:rsid w:val="0081250A"/>
    <w:rsid w:val="00825C6A"/>
    <w:rsid w:val="0083205E"/>
    <w:rsid w:val="00833FA9"/>
    <w:rsid w:val="0083796C"/>
    <w:rsid w:val="00844DAA"/>
    <w:rsid w:val="008669EC"/>
    <w:rsid w:val="008A7D6D"/>
    <w:rsid w:val="008C04ED"/>
    <w:rsid w:val="008C7B7D"/>
    <w:rsid w:val="008D2C3C"/>
    <w:rsid w:val="008D3A70"/>
    <w:rsid w:val="009109E4"/>
    <w:rsid w:val="00926CF0"/>
    <w:rsid w:val="00927397"/>
    <w:rsid w:val="00931D42"/>
    <w:rsid w:val="00934503"/>
    <w:rsid w:val="009737B4"/>
    <w:rsid w:val="00983BB6"/>
    <w:rsid w:val="00983FF3"/>
    <w:rsid w:val="00986A47"/>
    <w:rsid w:val="009A6717"/>
    <w:rsid w:val="009A70DA"/>
    <w:rsid w:val="009B1CD0"/>
    <w:rsid w:val="009B45B9"/>
    <w:rsid w:val="009C4D62"/>
    <w:rsid w:val="00A00139"/>
    <w:rsid w:val="00A109CB"/>
    <w:rsid w:val="00A14E5B"/>
    <w:rsid w:val="00A53DA8"/>
    <w:rsid w:val="00A57DD1"/>
    <w:rsid w:val="00A60584"/>
    <w:rsid w:val="00A73B32"/>
    <w:rsid w:val="00A8760E"/>
    <w:rsid w:val="00A9775B"/>
    <w:rsid w:val="00AA05C7"/>
    <w:rsid w:val="00AE1C9C"/>
    <w:rsid w:val="00AE7831"/>
    <w:rsid w:val="00B054DA"/>
    <w:rsid w:val="00B05C4B"/>
    <w:rsid w:val="00B141CA"/>
    <w:rsid w:val="00B347AE"/>
    <w:rsid w:val="00B3719A"/>
    <w:rsid w:val="00B4145F"/>
    <w:rsid w:val="00B72E27"/>
    <w:rsid w:val="00B86CA7"/>
    <w:rsid w:val="00B87564"/>
    <w:rsid w:val="00BA44E5"/>
    <w:rsid w:val="00BD479D"/>
    <w:rsid w:val="00BE5AA2"/>
    <w:rsid w:val="00BE6078"/>
    <w:rsid w:val="00BE6484"/>
    <w:rsid w:val="00C07B12"/>
    <w:rsid w:val="00C3106D"/>
    <w:rsid w:val="00C62520"/>
    <w:rsid w:val="00C70697"/>
    <w:rsid w:val="00C80A24"/>
    <w:rsid w:val="00C91060"/>
    <w:rsid w:val="00C911FE"/>
    <w:rsid w:val="00C934D6"/>
    <w:rsid w:val="00C95D0B"/>
    <w:rsid w:val="00C9625C"/>
    <w:rsid w:val="00CB092A"/>
    <w:rsid w:val="00CB1C4C"/>
    <w:rsid w:val="00CD185D"/>
    <w:rsid w:val="00CD46CC"/>
    <w:rsid w:val="00CE0D69"/>
    <w:rsid w:val="00CE7CB8"/>
    <w:rsid w:val="00D0068B"/>
    <w:rsid w:val="00D46BC7"/>
    <w:rsid w:val="00D75A57"/>
    <w:rsid w:val="00D904A2"/>
    <w:rsid w:val="00DA4F40"/>
    <w:rsid w:val="00DB58E7"/>
    <w:rsid w:val="00DB78BF"/>
    <w:rsid w:val="00DB7F85"/>
    <w:rsid w:val="00DC1F0C"/>
    <w:rsid w:val="00E03223"/>
    <w:rsid w:val="00E32A79"/>
    <w:rsid w:val="00E40967"/>
    <w:rsid w:val="00E47798"/>
    <w:rsid w:val="00E64C37"/>
    <w:rsid w:val="00E67E3B"/>
    <w:rsid w:val="00E76284"/>
    <w:rsid w:val="00EA4CE6"/>
    <w:rsid w:val="00EC46B8"/>
    <w:rsid w:val="00EC4741"/>
    <w:rsid w:val="00EC4A56"/>
    <w:rsid w:val="00EC7E9B"/>
    <w:rsid w:val="00ED6F0C"/>
    <w:rsid w:val="00EF18B4"/>
    <w:rsid w:val="00F03383"/>
    <w:rsid w:val="00F070E7"/>
    <w:rsid w:val="00F102F2"/>
    <w:rsid w:val="00F17207"/>
    <w:rsid w:val="00F174CB"/>
    <w:rsid w:val="00F45B39"/>
    <w:rsid w:val="00F47047"/>
    <w:rsid w:val="00F51CA0"/>
    <w:rsid w:val="00F67226"/>
    <w:rsid w:val="00F759AA"/>
    <w:rsid w:val="00F96720"/>
    <w:rsid w:val="00FD33F9"/>
    <w:rsid w:val="00FD3722"/>
    <w:rsid w:val="00FD5ED8"/>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1"/>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EC7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21A2-4891-49C4-A24E-0B9C4F6BF1D0}">
  <ds:schemaRefs>
    <ds:schemaRef ds:uri="http://purl.org/dc/terms/"/>
    <ds:schemaRef ds:uri="http://schemas.microsoft.com/office/2006/metadata/properties"/>
    <ds:schemaRef ds:uri="http://purl.org/dc/elements/1.1/"/>
    <ds:schemaRef ds:uri="8cabc909-925b-4993-810a-c39a03b082db"/>
    <ds:schemaRef ds:uri="http://schemas.microsoft.com/office/2006/documentManagement/types"/>
    <ds:schemaRef ds:uri="3db10a5d-558e-4c80-b55c-f43536d34388"/>
    <ds:schemaRef ds:uri="http://www.w3.org/XML/1998/namespace"/>
    <ds:schemaRef ds:uri="http://schemas.microsoft.com/sharepoint/v3"/>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28D33823-7D2B-433D-AF30-85750A36F38F}">
  <ds:schemaRefs>
    <ds:schemaRef ds:uri="http://schemas.openxmlformats.org/officeDocument/2006/bibliography"/>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8</Pages>
  <Words>1704</Words>
  <Characters>9374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Michael AHISSI</cp:lastModifiedBy>
  <cp:revision>3</cp:revision>
  <cp:lastPrinted>2016-04-08T14:31:00Z</cp:lastPrinted>
  <dcterms:created xsi:type="dcterms:W3CDTF">2025-10-22T14:41:00Z</dcterms:created>
  <dcterms:modified xsi:type="dcterms:W3CDTF">2025-10-22T14:41:00Z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